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06BC5" w14:textId="7AEC2FDB" w:rsidR="00B554BE" w:rsidRPr="00696C81" w:rsidRDefault="006E4CDB" w:rsidP="004E7174">
      <w:pPr>
        <w:jc w:val="center"/>
        <w:rPr>
          <w:rFonts w:ascii="Times New Roman" w:eastAsia="Arial" w:hAnsi="Times New Roman" w:cs="Times New Roman"/>
          <w:b/>
          <w:sz w:val="32"/>
          <w:szCs w:val="32"/>
          <w:lang w:val="fi-FI"/>
        </w:rPr>
      </w:pPr>
      <w:bookmarkStart w:id="0" w:name="_Hlk141203496"/>
      <w:r w:rsidRPr="00696C81">
        <w:rPr>
          <w:rFonts w:ascii="Times New Roman" w:eastAsia="Arial" w:hAnsi="Times New Roman" w:cs="Times New Roman"/>
          <w:b/>
          <w:sz w:val="32"/>
          <w:szCs w:val="32"/>
          <w:lang w:val="fi-FI"/>
        </w:rPr>
        <w:t xml:space="preserve">Pentingnya Senam </w:t>
      </w:r>
      <w:r w:rsidR="00B51C45">
        <w:rPr>
          <w:rFonts w:ascii="Times New Roman" w:eastAsia="Arial" w:hAnsi="Times New Roman" w:cs="Times New Roman"/>
          <w:b/>
          <w:sz w:val="32"/>
          <w:szCs w:val="32"/>
          <w:lang w:val="fi-FI"/>
        </w:rPr>
        <w:t xml:space="preserve">Pada </w:t>
      </w:r>
      <w:r w:rsidR="00B26840">
        <w:rPr>
          <w:rFonts w:ascii="Times New Roman" w:eastAsia="Arial" w:hAnsi="Times New Roman" w:cs="Times New Roman"/>
          <w:b/>
          <w:sz w:val="32"/>
          <w:szCs w:val="32"/>
          <w:lang w:val="fi-FI"/>
        </w:rPr>
        <w:t xml:space="preserve">Lansia </w:t>
      </w:r>
      <w:r w:rsidR="00B51C45">
        <w:rPr>
          <w:rFonts w:ascii="Times New Roman" w:eastAsia="Arial" w:hAnsi="Times New Roman" w:cs="Times New Roman"/>
          <w:b/>
          <w:sz w:val="32"/>
          <w:szCs w:val="32"/>
          <w:lang w:val="fi-FI"/>
        </w:rPr>
        <w:t>Dengan</w:t>
      </w:r>
      <w:r w:rsidR="00B26840">
        <w:rPr>
          <w:rFonts w:ascii="Times New Roman" w:eastAsia="Arial" w:hAnsi="Times New Roman" w:cs="Times New Roman"/>
          <w:b/>
          <w:sz w:val="32"/>
          <w:szCs w:val="32"/>
          <w:lang w:val="fi-FI"/>
        </w:rPr>
        <w:t xml:space="preserve"> Pasien Diabetes Mellitus </w:t>
      </w:r>
      <w:bookmarkStart w:id="1" w:name="_GoBack"/>
      <w:bookmarkEnd w:id="1"/>
      <w:r w:rsidR="00C903A9">
        <w:rPr>
          <w:rFonts w:ascii="Times New Roman" w:eastAsia="Arial" w:hAnsi="Times New Roman" w:cs="Times New Roman"/>
          <w:b/>
          <w:sz w:val="32"/>
          <w:szCs w:val="32"/>
          <w:lang w:val="fi-FI"/>
        </w:rPr>
        <w:t xml:space="preserve">Di </w:t>
      </w:r>
      <w:r w:rsidR="00CF62BF">
        <w:rPr>
          <w:rFonts w:ascii="Times New Roman" w:eastAsia="Arial" w:hAnsi="Times New Roman" w:cs="Times New Roman"/>
          <w:b/>
          <w:sz w:val="32"/>
          <w:szCs w:val="32"/>
          <w:lang w:val="fi-FI"/>
        </w:rPr>
        <w:t xml:space="preserve">Balai Penyantunan Sosial Lanjut Usia </w:t>
      </w:r>
      <w:r w:rsidR="0061331C">
        <w:rPr>
          <w:rFonts w:ascii="Times New Roman" w:eastAsia="Arial" w:hAnsi="Times New Roman" w:cs="Times New Roman"/>
          <w:b/>
          <w:sz w:val="32"/>
          <w:szCs w:val="32"/>
          <w:lang w:val="fi-FI"/>
        </w:rPr>
        <w:t>Senja Cerah</w:t>
      </w:r>
      <w:r w:rsidR="00CF62BF">
        <w:rPr>
          <w:rFonts w:ascii="Times New Roman" w:eastAsia="Arial" w:hAnsi="Times New Roman" w:cs="Times New Roman"/>
          <w:b/>
          <w:sz w:val="32"/>
          <w:szCs w:val="32"/>
          <w:lang w:val="fi-FI"/>
        </w:rPr>
        <w:t xml:space="preserve"> Sulawesi Utara</w:t>
      </w:r>
    </w:p>
    <w:p w14:paraId="40D337E3" w14:textId="77777777" w:rsidR="00B554BE" w:rsidRPr="00696C81" w:rsidRDefault="00B554BE">
      <w:pPr>
        <w:rPr>
          <w:rFonts w:ascii="Times New Roman" w:eastAsia="Arial" w:hAnsi="Times New Roman" w:cs="Times New Roman"/>
          <w:lang w:val="fi-FI"/>
        </w:rPr>
      </w:pPr>
    </w:p>
    <w:bookmarkEnd w:id="0"/>
    <w:p w14:paraId="0213D8B5" w14:textId="2EC58A57" w:rsidR="00B554BE" w:rsidRPr="00902DD6" w:rsidRDefault="00902DD6" w:rsidP="006E4CDB">
      <w:pPr>
        <w:jc w:val="center"/>
        <w:rPr>
          <w:rFonts w:ascii="Times New Roman" w:eastAsia="Arial" w:hAnsi="Times New Roman" w:cs="Times New Roman"/>
          <w:b/>
          <w:lang w:val="fi-FI"/>
        </w:rPr>
      </w:pPr>
      <w:r w:rsidRPr="00902DD6">
        <w:rPr>
          <w:rFonts w:ascii="Times New Roman" w:eastAsia="Arial" w:hAnsi="Times New Roman" w:cs="Times New Roman"/>
          <w:b/>
          <w:lang w:val="fi-FI"/>
        </w:rPr>
        <w:t>Jikrun Jaata</w:t>
      </w:r>
      <w:r w:rsidR="00A32061" w:rsidRPr="00902DD6">
        <w:rPr>
          <w:rFonts w:ascii="Times New Roman" w:eastAsia="Arial" w:hAnsi="Times New Roman" w:cs="Times New Roman"/>
          <w:b/>
          <w:vertAlign w:val="superscript"/>
          <w:lang w:val="fi-FI"/>
        </w:rPr>
        <w:t>1*</w:t>
      </w:r>
      <w:r w:rsidR="00A32061" w:rsidRPr="00902DD6">
        <w:rPr>
          <w:rFonts w:ascii="Times New Roman" w:eastAsia="Arial" w:hAnsi="Times New Roman" w:cs="Times New Roman"/>
          <w:b/>
          <w:lang w:val="fi-FI"/>
        </w:rPr>
        <w:t xml:space="preserve">, </w:t>
      </w:r>
      <w:r w:rsidRPr="00902DD6">
        <w:rPr>
          <w:rFonts w:ascii="Times New Roman" w:eastAsia="Arial" w:hAnsi="Times New Roman" w:cs="Times New Roman"/>
          <w:b/>
          <w:lang w:val="fi-FI"/>
        </w:rPr>
        <w:t>Suci Rahayu Ningsih</w:t>
      </w:r>
      <w:r w:rsidR="00B507BB" w:rsidRPr="00902DD6">
        <w:rPr>
          <w:rFonts w:ascii="Times New Roman" w:eastAsia="Arial" w:hAnsi="Times New Roman" w:cs="Times New Roman"/>
          <w:b/>
          <w:vertAlign w:val="superscript"/>
          <w:lang w:val="fi-FI"/>
        </w:rPr>
        <w:t>2</w:t>
      </w:r>
      <w:r w:rsidR="00B507BB" w:rsidRPr="00902DD6">
        <w:rPr>
          <w:rFonts w:ascii="Times New Roman" w:eastAsia="Arial" w:hAnsi="Times New Roman" w:cs="Times New Roman"/>
          <w:b/>
          <w:lang w:val="fi-FI"/>
        </w:rPr>
        <w:t xml:space="preserve">, </w:t>
      </w:r>
      <w:r w:rsidRPr="00902DD6">
        <w:rPr>
          <w:rFonts w:ascii="Times New Roman" w:eastAsia="Arial" w:hAnsi="Times New Roman" w:cs="Times New Roman"/>
          <w:b/>
          <w:lang w:val="fi-FI"/>
        </w:rPr>
        <w:t>Echa Effendi Siswanto Amir</w:t>
      </w:r>
      <w:r w:rsidR="00B507BB" w:rsidRPr="00902DD6">
        <w:rPr>
          <w:rFonts w:ascii="Times New Roman" w:eastAsia="Arial" w:hAnsi="Times New Roman" w:cs="Times New Roman"/>
          <w:b/>
          <w:vertAlign w:val="superscript"/>
          <w:lang w:val="fi-FI"/>
        </w:rPr>
        <w:t>3</w:t>
      </w:r>
      <w:r w:rsidR="00073687" w:rsidRPr="00902DD6">
        <w:rPr>
          <w:rFonts w:ascii="Times New Roman" w:eastAsia="Arial" w:hAnsi="Times New Roman" w:cs="Times New Roman"/>
          <w:b/>
          <w:lang w:val="fi-FI"/>
        </w:rPr>
        <w:t xml:space="preserve">, </w:t>
      </w:r>
      <w:r>
        <w:rPr>
          <w:rFonts w:ascii="Times New Roman" w:eastAsia="Arial" w:hAnsi="Times New Roman" w:cs="Times New Roman"/>
          <w:b/>
          <w:lang w:val="fi-FI"/>
        </w:rPr>
        <w:t>Gita Sandi Patonengan</w:t>
      </w:r>
      <w:r w:rsidR="00B507BB" w:rsidRPr="00902DD6">
        <w:rPr>
          <w:rFonts w:ascii="Times New Roman" w:eastAsia="Arial" w:hAnsi="Times New Roman" w:cs="Times New Roman"/>
          <w:b/>
          <w:vertAlign w:val="superscript"/>
          <w:lang w:val="fi-FI"/>
        </w:rPr>
        <w:t>4</w:t>
      </w:r>
      <w:r w:rsidR="00073687" w:rsidRPr="00902DD6">
        <w:rPr>
          <w:rFonts w:ascii="Times New Roman" w:eastAsia="Arial" w:hAnsi="Times New Roman" w:cs="Times New Roman"/>
          <w:b/>
          <w:lang w:val="fi-FI"/>
        </w:rPr>
        <w:t xml:space="preserve">, </w:t>
      </w:r>
      <w:r>
        <w:rPr>
          <w:rFonts w:ascii="Times New Roman" w:eastAsia="Arial" w:hAnsi="Times New Roman" w:cs="Times New Roman"/>
          <w:b/>
          <w:lang w:val="fi-FI"/>
        </w:rPr>
        <w:t>Widya Astuti</w:t>
      </w:r>
      <w:r w:rsidR="00B507BB" w:rsidRPr="00902DD6">
        <w:rPr>
          <w:rFonts w:ascii="Times New Roman" w:eastAsia="Arial" w:hAnsi="Times New Roman" w:cs="Times New Roman"/>
          <w:b/>
          <w:vertAlign w:val="superscript"/>
          <w:lang w:val="fi-FI"/>
        </w:rPr>
        <w:t>5</w:t>
      </w:r>
    </w:p>
    <w:p w14:paraId="4E6D580B" w14:textId="0947B13E" w:rsidR="00B554BE" w:rsidRPr="00F345C8" w:rsidRDefault="00A32061" w:rsidP="006E4CDB">
      <w:pPr>
        <w:jc w:val="center"/>
        <w:rPr>
          <w:rFonts w:ascii="Times New Roman" w:eastAsia="Arial" w:hAnsi="Times New Roman" w:cs="Times New Roman"/>
          <w:sz w:val="22"/>
          <w:szCs w:val="22"/>
          <w:lang w:val="fi-FI"/>
        </w:rPr>
      </w:pPr>
      <w:r w:rsidRPr="00F345C8">
        <w:rPr>
          <w:rFonts w:ascii="Times New Roman" w:eastAsia="Arial" w:hAnsi="Times New Roman" w:cs="Times New Roman"/>
          <w:sz w:val="22"/>
          <w:szCs w:val="22"/>
          <w:vertAlign w:val="superscript"/>
          <w:lang w:val="fi-FI"/>
        </w:rPr>
        <w:t>1</w:t>
      </w:r>
      <w:r w:rsidR="006E4CDB" w:rsidRPr="00F345C8">
        <w:rPr>
          <w:rFonts w:ascii="Times New Roman" w:eastAsia="Arial" w:hAnsi="Times New Roman" w:cs="Times New Roman"/>
          <w:sz w:val="22"/>
          <w:szCs w:val="22"/>
          <w:vertAlign w:val="superscript"/>
          <w:lang w:val="fi-FI"/>
        </w:rPr>
        <w:t>,2,3,4</w:t>
      </w:r>
      <w:r w:rsidR="00B507BB" w:rsidRPr="00F345C8">
        <w:rPr>
          <w:rFonts w:ascii="Times New Roman" w:eastAsia="Arial" w:hAnsi="Times New Roman" w:cs="Times New Roman"/>
          <w:sz w:val="22"/>
          <w:szCs w:val="22"/>
          <w:vertAlign w:val="superscript"/>
          <w:lang w:val="fi-FI"/>
        </w:rPr>
        <w:t>,5</w:t>
      </w:r>
      <w:r w:rsidR="00F345C8" w:rsidRPr="00F345C8">
        <w:rPr>
          <w:rFonts w:ascii="Times New Roman" w:eastAsia="Arial" w:hAnsi="Times New Roman" w:cs="Times New Roman"/>
          <w:sz w:val="22"/>
          <w:szCs w:val="22"/>
          <w:lang w:val="fi-FI"/>
        </w:rPr>
        <w:t>Institut Kesehatan dan Teknologi Graha</w:t>
      </w:r>
      <w:r w:rsidR="00F345C8">
        <w:rPr>
          <w:rFonts w:ascii="Times New Roman" w:eastAsia="Arial" w:hAnsi="Times New Roman" w:cs="Times New Roman"/>
          <w:sz w:val="22"/>
          <w:szCs w:val="22"/>
          <w:lang w:val="fi-FI"/>
        </w:rPr>
        <w:t xml:space="preserve"> Medika</w:t>
      </w:r>
    </w:p>
    <w:p w14:paraId="53D771FE" w14:textId="3ED1DEB6" w:rsidR="00B554BE" w:rsidRPr="00ED63F6" w:rsidRDefault="00A32061" w:rsidP="006E4CDB">
      <w:pPr>
        <w:jc w:val="center"/>
        <w:rPr>
          <w:rFonts w:ascii="Times New Roman" w:eastAsia="Arial" w:hAnsi="Times New Roman" w:cs="Times New Roman"/>
          <w:sz w:val="22"/>
          <w:szCs w:val="22"/>
        </w:rPr>
      </w:pPr>
      <w:r w:rsidRPr="00ED63F6">
        <w:rPr>
          <w:rFonts w:ascii="Times New Roman" w:eastAsia="Arial" w:hAnsi="Times New Roman" w:cs="Times New Roman"/>
          <w:sz w:val="22"/>
          <w:szCs w:val="22"/>
        </w:rPr>
        <w:t>E-</w:t>
      </w:r>
      <w:r w:rsidR="006E4CDB">
        <w:rPr>
          <w:rFonts w:ascii="Times New Roman" w:eastAsia="Arial" w:hAnsi="Times New Roman" w:cs="Times New Roman"/>
          <w:sz w:val="22"/>
          <w:szCs w:val="22"/>
        </w:rPr>
        <w:t xml:space="preserve">mail: </w:t>
      </w:r>
      <w:r w:rsidR="00F345C8">
        <w:rPr>
          <w:rFonts w:ascii="Times New Roman" w:eastAsia="Arial" w:hAnsi="Times New Roman" w:cs="Times New Roman"/>
          <w:sz w:val="22"/>
          <w:szCs w:val="22"/>
        </w:rPr>
        <w:t>psmikjikrun@gmail.com</w:t>
      </w:r>
    </w:p>
    <w:p w14:paraId="0B3CFF82" w14:textId="77777777" w:rsidR="00B554BE" w:rsidRPr="00ED63F6" w:rsidRDefault="00B554BE">
      <w:pPr>
        <w:rPr>
          <w:rFonts w:ascii="Times New Roman" w:eastAsia="Arial" w:hAnsi="Times New Roman" w:cs="Times New Roman"/>
          <w:sz w:val="22"/>
          <w:szCs w:val="22"/>
        </w:rPr>
      </w:pPr>
    </w:p>
    <w:tbl>
      <w:tblPr>
        <w:tblStyle w:val="a1"/>
        <w:tblW w:w="8964" w:type="dxa"/>
        <w:tblInd w:w="8" w:type="dxa"/>
        <w:tblLayout w:type="fixed"/>
        <w:tblLook w:val="0600" w:firstRow="0" w:lastRow="0" w:firstColumn="0" w:lastColumn="0" w:noHBand="1" w:noVBand="1"/>
      </w:tblPr>
      <w:tblGrid>
        <w:gridCol w:w="3153"/>
        <w:gridCol w:w="430"/>
        <w:gridCol w:w="5381"/>
      </w:tblGrid>
      <w:tr w:rsidR="00B554BE" w:rsidRPr="00EA17E1" w14:paraId="57497526" w14:textId="77777777">
        <w:tc>
          <w:tcPr>
            <w:tcW w:w="3153" w:type="dxa"/>
            <w:shd w:val="clear" w:color="auto" w:fill="auto"/>
            <w:tcMar>
              <w:top w:w="0" w:type="dxa"/>
              <w:left w:w="108" w:type="dxa"/>
              <w:bottom w:w="0" w:type="dxa"/>
              <w:right w:w="108" w:type="dxa"/>
            </w:tcMar>
          </w:tcPr>
          <w:p w14:paraId="3E22D6B9" w14:textId="77777777" w:rsidR="00B554BE" w:rsidRPr="00ED63F6" w:rsidRDefault="00A32061">
            <w:pPr>
              <w:jc w:val="both"/>
              <w:rPr>
                <w:rFonts w:ascii="Times New Roman" w:eastAsia="Arial" w:hAnsi="Times New Roman" w:cs="Times New Roman"/>
                <w:b/>
                <w:sz w:val="22"/>
                <w:szCs w:val="22"/>
              </w:rPr>
            </w:pPr>
            <w:r w:rsidRPr="00ED63F6">
              <w:rPr>
                <w:rFonts w:ascii="Times New Roman" w:eastAsia="Arial" w:hAnsi="Times New Roman" w:cs="Times New Roman"/>
                <w:b/>
                <w:sz w:val="22"/>
                <w:szCs w:val="22"/>
              </w:rPr>
              <w:t>Riwayat Artikel:</w:t>
            </w:r>
          </w:p>
          <w:p w14:paraId="59944F65" w14:textId="04CFED03" w:rsidR="00B554BE" w:rsidRPr="00ED63F6" w:rsidRDefault="00A32061" w:rsidP="006E4CDB">
            <w:pPr>
              <w:ind w:left="82" w:hanging="90"/>
              <w:jc w:val="both"/>
              <w:rPr>
                <w:rFonts w:ascii="Times New Roman" w:eastAsia="Arial" w:hAnsi="Times New Roman" w:cs="Times New Roman"/>
                <w:sz w:val="22"/>
                <w:szCs w:val="22"/>
              </w:rPr>
            </w:pPr>
            <w:r w:rsidRPr="00ED63F6">
              <w:rPr>
                <w:rFonts w:ascii="Times New Roman" w:eastAsia="Arial" w:hAnsi="Times New Roman" w:cs="Times New Roman"/>
                <w:sz w:val="22"/>
                <w:szCs w:val="22"/>
              </w:rPr>
              <w:t xml:space="preserve">Dikirim: </w:t>
            </w:r>
            <w:r w:rsidR="005E20FE">
              <w:rPr>
                <w:rFonts w:ascii="Times New Roman" w:eastAsia="Arial" w:hAnsi="Times New Roman" w:cs="Times New Roman"/>
                <w:sz w:val="22"/>
                <w:szCs w:val="22"/>
              </w:rPr>
              <w:t>14 Juli 2023</w:t>
            </w:r>
          </w:p>
          <w:p w14:paraId="29B6CDE1" w14:textId="1BE7DBD9" w:rsidR="00B554BE" w:rsidRPr="00ED63F6" w:rsidRDefault="00A32061" w:rsidP="006E4CDB">
            <w:pPr>
              <w:ind w:left="82" w:hanging="90"/>
              <w:jc w:val="both"/>
              <w:rPr>
                <w:rFonts w:ascii="Times New Roman" w:eastAsia="Arial" w:hAnsi="Times New Roman" w:cs="Times New Roman"/>
                <w:sz w:val="22"/>
                <w:szCs w:val="22"/>
              </w:rPr>
            </w:pPr>
            <w:r w:rsidRPr="00ED63F6">
              <w:rPr>
                <w:rFonts w:ascii="Times New Roman" w:eastAsia="Arial" w:hAnsi="Times New Roman" w:cs="Times New Roman"/>
                <w:sz w:val="22"/>
                <w:szCs w:val="22"/>
              </w:rPr>
              <w:t xml:space="preserve">Direvisi </w:t>
            </w:r>
            <w:r w:rsidR="005E20FE">
              <w:rPr>
                <w:rFonts w:ascii="Times New Roman" w:eastAsia="Arial" w:hAnsi="Times New Roman" w:cs="Times New Roman"/>
                <w:sz w:val="22"/>
                <w:szCs w:val="22"/>
              </w:rPr>
              <w:t xml:space="preserve"> 19 Juli 2023</w:t>
            </w:r>
          </w:p>
          <w:p w14:paraId="6504F1B3" w14:textId="2C69EB1E" w:rsidR="00B554BE" w:rsidRPr="00ED63F6" w:rsidRDefault="00A32061" w:rsidP="006E4CDB">
            <w:pPr>
              <w:ind w:left="82" w:hanging="90"/>
              <w:jc w:val="both"/>
              <w:rPr>
                <w:rFonts w:ascii="Times New Roman" w:eastAsia="Arial" w:hAnsi="Times New Roman" w:cs="Times New Roman"/>
                <w:sz w:val="22"/>
                <w:szCs w:val="22"/>
              </w:rPr>
            </w:pPr>
            <w:r w:rsidRPr="00ED63F6">
              <w:rPr>
                <w:rFonts w:ascii="Times New Roman" w:eastAsia="Arial" w:hAnsi="Times New Roman" w:cs="Times New Roman"/>
                <w:sz w:val="22"/>
                <w:szCs w:val="22"/>
              </w:rPr>
              <w:t xml:space="preserve">Diterima: </w:t>
            </w:r>
            <w:r w:rsidR="005E20FE">
              <w:rPr>
                <w:rFonts w:ascii="Times New Roman" w:eastAsia="Arial" w:hAnsi="Times New Roman" w:cs="Times New Roman"/>
                <w:sz w:val="22"/>
                <w:szCs w:val="22"/>
              </w:rPr>
              <w:t>20 Juli 2023</w:t>
            </w:r>
          </w:p>
          <w:p w14:paraId="09B94C61" w14:textId="77777777" w:rsidR="00B554BE" w:rsidRPr="00ED63F6" w:rsidRDefault="00B554BE">
            <w:pPr>
              <w:jc w:val="both"/>
              <w:rPr>
                <w:rFonts w:ascii="Times New Roman" w:eastAsia="Arial" w:hAnsi="Times New Roman" w:cs="Times New Roman"/>
                <w:sz w:val="22"/>
                <w:szCs w:val="22"/>
              </w:rPr>
            </w:pPr>
          </w:p>
          <w:p w14:paraId="24B3CB61" w14:textId="77777777" w:rsidR="00B554BE" w:rsidRPr="00ED63F6" w:rsidRDefault="00B554BE">
            <w:pPr>
              <w:jc w:val="both"/>
              <w:rPr>
                <w:rFonts w:ascii="Times New Roman" w:eastAsia="Arial" w:hAnsi="Times New Roman" w:cs="Times New Roman"/>
                <w:sz w:val="22"/>
                <w:szCs w:val="22"/>
              </w:rPr>
            </w:pPr>
          </w:p>
        </w:tc>
        <w:tc>
          <w:tcPr>
            <w:tcW w:w="430" w:type="dxa"/>
            <w:shd w:val="clear" w:color="auto" w:fill="auto"/>
            <w:tcMar>
              <w:top w:w="0" w:type="dxa"/>
              <w:left w:w="108" w:type="dxa"/>
              <w:bottom w:w="0" w:type="dxa"/>
              <w:right w:w="108" w:type="dxa"/>
            </w:tcMar>
          </w:tcPr>
          <w:p w14:paraId="208E0D2D" w14:textId="77777777" w:rsidR="00B554BE" w:rsidRPr="00ED63F6" w:rsidRDefault="00B554BE">
            <w:pPr>
              <w:jc w:val="both"/>
              <w:rPr>
                <w:rFonts w:ascii="Times New Roman" w:eastAsia="Arial" w:hAnsi="Times New Roman" w:cs="Times New Roman"/>
                <w:sz w:val="22"/>
                <w:szCs w:val="22"/>
              </w:rPr>
            </w:pPr>
          </w:p>
        </w:tc>
        <w:tc>
          <w:tcPr>
            <w:tcW w:w="5381" w:type="dxa"/>
            <w:shd w:val="clear" w:color="auto" w:fill="auto"/>
            <w:tcMar>
              <w:top w:w="0" w:type="dxa"/>
              <w:left w:w="108" w:type="dxa"/>
              <w:bottom w:w="0" w:type="dxa"/>
              <w:right w:w="108" w:type="dxa"/>
            </w:tcMar>
          </w:tcPr>
          <w:p w14:paraId="049C2F06" w14:textId="77777777" w:rsidR="00B65388" w:rsidRDefault="00A32061">
            <w:pPr>
              <w:jc w:val="both"/>
              <w:rPr>
                <w:rFonts w:ascii="Times New Roman" w:eastAsia="Arial" w:hAnsi="Times New Roman" w:cs="Times New Roman"/>
                <w:b/>
                <w:i/>
                <w:sz w:val="22"/>
                <w:szCs w:val="22"/>
              </w:rPr>
            </w:pPr>
            <w:r w:rsidRPr="00ED63F6">
              <w:rPr>
                <w:rFonts w:ascii="Times New Roman" w:eastAsia="Arial" w:hAnsi="Times New Roman" w:cs="Times New Roman"/>
                <w:b/>
                <w:i/>
                <w:sz w:val="22"/>
                <w:szCs w:val="22"/>
              </w:rPr>
              <w:t xml:space="preserve">Abstrak: </w:t>
            </w:r>
          </w:p>
          <w:p w14:paraId="76C4AB14" w14:textId="46DDCC15" w:rsidR="00B554BE" w:rsidRPr="00EF107C" w:rsidRDefault="00F60482" w:rsidP="00F930AA">
            <w:pPr>
              <w:jc w:val="both"/>
              <w:rPr>
                <w:rFonts w:asciiTheme="majorBidi" w:hAnsiTheme="majorBidi" w:cstheme="majorBidi"/>
                <w:i/>
                <w:iCs/>
              </w:rPr>
            </w:pPr>
            <w:r w:rsidRPr="00F60482">
              <w:rPr>
                <w:rFonts w:asciiTheme="majorBidi" w:hAnsiTheme="majorBidi" w:cstheme="majorBidi"/>
                <w:i/>
                <w:iCs/>
              </w:rPr>
              <w:t xml:space="preserve">Diabetes adalah penyakit kronis yang terjadi ketika pankreas tidak menghasilkan insulin yang cukup atau ketika tubuh tidak dapat secara efektif menggunakan insulin yang dihasilkan. Hiperglikemia atau gula darah yang meningkat, merupakan efek umum dari Diabetes yang tidak terkontrol dan dari waktu ke waktu menyebabkan kerusakan serius pada banyak sistem tubuh, khususnya saraf dan pembuluh darah </w:t>
            </w:r>
            <w:r>
              <w:rPr>
                <w:rFonts w:asciiTheme="majorBidi" w:hAnsiTheme="majorBidi" w:cstheme="majorBidi"/>
                <w:i/>
                <w:iCs/>
              </w:rPr>
              <w:t xml:space="preserve">salah satu penyebabnya yaitu kurangnya aktivitas fisik salah satunya kurangnya mengikuti senam. Lansia cenderung mengalami penurunan fungsi fisik sehingga butuh edukasi dan intervensi yang tepat. </w:t>
            </w:r>
            <w:r w:rsidR="005E4AED" w:rsidRPr="005E4AED">
              <w:rPr>
                <w:rFonts w:asciiTheme="majorBidi" w:hAnsiTheme="majorBidi" w:cstheme="majorBidi"/>
                <w:i/>
                <w:iCs/>
              </w:rPr>
              <w:t xml:space="preserve">Kegiatan ini berfokus pada lansia dengan Diabetes mellitus untuk mengikuti edukasi kesehatan tentang </w:t>
            </w:r>
            <w:r w:rsidR="00FB30E4">
              <w:rPr>
                <w:rFonts w:asciiTheme="majorBidi" w:hAnsiTheme="majorBidi" w:cstheme="majorBidi"/>
                <w:i/>
                <w:iCs/>
              </w:rPr>
              <w:t xml:space="preserve">penyakit </w:t>
            </w:r>
            <w:r w:rsidR="005E4AED" w:rsidRPr="005E4AED">
              <w:rPr>
                <w:rFonts w:asciiTheme="majorBidi" w:hAnsiTheme="majorBidi" w:cstheme="majorBidi"/>
                <w:i/>
                <w:iCs/>
              </w:rPr>
              <w:t>Diabetes mellitus dan senam guna menurunkan kadar glukaso dal</w:t>
            </w:r>
            <w:r w:rsidR="005E4AED">
              <w:rPr>
                <w:rFonts w:asciiTheme="majorBidi" w:hAnsiTheme="majorBidi" w:cstheme="majorBidi"/>
                <w:i/>
                <w:iCs/>
              </w:rPr>
              <w:t xml:space="preserve">am darah. </w:t>
            </w:r>
            <w:r w:rsidR="00FB30E4" w:rsidRPr="00FB30E4">
              <w:rPr>
                <w:rFonts w:asciiTheme="majorBidi" w:hAnsiTheme="majorBidi" w:cstheme="majorBidi"/>
                <w:i/>
                <w:iCs/>
              </w:rPr>
              <w:t xml:space="preserve">Kegiatan ini dilibatkan pasien penderita diabetes mellitus yang tinggal di balai penyantunan senja cerah </w:t>
            </w:r>
            <w:r w:rsidR="001A6225">
              <w:rPr>
                <w:rFonts w:asciiTheme="majorBidi" w:hAnsiTheme="majorBidi" w:cstheme="majorBidi"/>
                <w:i/>
                <w:iCs/>
              </w:rPr>
              <w:t>ya</w:t>
            </w:r>
            <w:r w:rsidR="00FB30E4" w:rsidRPr="00FB30E4">
              <w:rPr>
                <w:rFonts w:asciiTheme="majorBidi" w:hAnsiTheme="majorBidi" w:cstheme="majorBidi"/>
                <w:i/>
                <w:iCs/>
              </w:rPr>
              <w:t>ng b</w:t>
            </w:r>
            <w:r w:rsidR="00FB30E4">
              <w:rPr>
                <w:rFonts w:asciiTheme="majorBidi" w:hAnsiTheme="majorBidi" w:cstheme="majorBidi"/>
                <w:i/>
                <w:iCs/>
              </w:rPr>
              <w:t>erjumlah 12 lansia dengan Diabetes mellitus</w:t>
            </w:r>
            <w:r w:rsidR="003D16E1">
              <w:rPr>
                <w:rFonts w:asciiTheme="majorBidi" w:hAnsiTheme="majorBidi" w:cstheme="majorBidi"/>
                <w:i/>
                <w:iCs/>
              </w:rPr>
              <w:t>, dosen 5 orang dan mahasiswa profesi ners berjumlah 31 mahasiswa</w:t>
            </w:r>
            <w:r w:rsidR="00EA17E1">
              <w:rPr>
                <w:rFonts w:asciiTheme="majorBidi" w:hAnsiTheme="majorBidi" w:cstheme="majorBidi"/>
                <w:i/>
                <w:iCs/>
              </w:rPr>
              <w:t xml:space="preserve">. </w:t>
            </w:r>
            <w:r w:rsidR="00EA17E1" w:rsidRPr="00EA17E1">
              <w:rPr>
                <w:rFonts w:asciiTheme="majorBidi" w:hAnsiTheme="majorBidi" w:cstheme="majorBidi"/>
                <w:i/>
                <w:iCs/>
              </w:rPr>
              <w:t xml:space="preserve">Kegiatan ini dilaksanakan edukasi Kesehatan tentang penyakit diabetes mellitus tanggal 18 Mei 2023 di ruang Aula Senja Cerah dan tanggal 19 </w:t>
            </w:r>
            <w:r w:rsidR="00EA17E1">
              <w:rPr>
                <w:rFonts w:asciiTheme="majorBidi" w:hAnsiTheme="majorBidi" w:cstheme="majorBidi"/>
                <w:i/>
                <w:iCs/>
              </w:rPr>
              <w:t xml:space="preserve">Mei 2023 dilaksnakan senam di pelataran Balai senja cerah. </w:t>
            </w:r>
            <w:r w:rsidR="002C666B" w:rsidRPr="002C666B">
              <w:rPr>
                <w:rFonts w:asciiTheme="majorBidi" w:hAnsiTheme="majorBidi" w:cstheme="majorBidi"/>
                <w:i/>
                <w:iCs/>
              </w:rPr>
              <w:t>Hasil akhir Kegiatan ini lansia mengatakan senam dan bersemangat dalam mengikuti senam dan harapan semua lansia mengikuti senam secara teratur</w:t>
            </w:r>
            <w:r w:rsidR="002C666B">
              <w:rPr>
                <w:rFonts w:asciiTheme="majorBidi" w:hAnsiTheme="majorBidi" w:cstheme="majorBidi"/>
                <w:i/>
                <w:iCs/>
              </w:rPr>
              <w:t xml:space="preserve">. </w:t>
            </w:r>
            <w:r w:rsidR="00B65388" w:rsidRPr="00EA17E1">
              <w:rPr>
                <w:rFonts w:ascii="Times New Roman" w:eastAsia="Arial" w:hAnsi="Times New Roman" w:cs="Times New Roman"/>
                <w:i/>
                <w:sz w:val="22"/>
                <w:szCs w:val="22"/>
              </w:rPr>
              <w:t>Luaran dari PKM ini berupa laporan serta publikasi artikel sehingga dapat diakses oleh semua orang yang memerlukan literatur dalam bentuk artikel terkait.</w:t>
            </w:r>
          </w:p>
          <w:p w14:paraId="71E41D6B" w14:textId="77777777" w:rsidR="00F930AA" w:rsidRPr="00EA17E1" w:rsidRDefault="00F930AA" w:rsidP="00F930AA">
            <w:pPr>
              <w:jc w:val="both"/>
              <w:rPr>
                <w:rFonts w:ascii="Times New Roman" w:eastAsia="Arial" w:hAnsi="Times New Roman" w:cs="Times New Roman"/>
                <w:i/>
                <w:sz w:val="22"/>
                <w:szCs w:val="22"/>
              </w:rPr>
            </w:pPr>
          </w:p>
        </w:tc>
      </w:tr>
      <w:tr w:rsidR="00B554BE" w:rsidRPr="00E8023C" w14:paraId="15D1C8FC" w14:textId="77777777">
        <w:tc>
          <w:tcPr>
            <w:tcW w:w="3153" w:type="dxa"/>
            <w:shd w:val="clear" w:color="auto" w:fill="auto"/>
            <w:tcMar>
              <w:top w:w="0" w:type="dxa"/>
              <w:left w:w="108" w:type="dxa"/>
              <w:bottom w:w="0" w:type="dxa"/>
              <w:right w:w="108" w:type="dxa"/>
            </w:tcMar>
          </w:tcPr>
          <w:p w14:paraId="38202692" w14:textId="77777777" w:rsidR="00B554BE" w:rsidRPr="00ED63F6" w:rsidRDefault="00A32061">
            <w:pPr>
              <w:jc w:val="both"/>
              <w:rPr>
                <w:rFonts w:ascii="Times New Roman" w:eastAsia="Arial" w:hAnsi="Times New Roman" w:cs="Times New Roman"/>
                <w:i/>
                <w:sz w:val="22"/>
                <w:szCs w:val="22"/>
              </w:rPr>
            </w:pPr>
            <w:r w:rsidRPr="00ED63F6">
              <w:rPr>
                <w:rFonts w:ascii="Times New Roman" w:eastAsia="Arial" w:hAnsi="Times New Roman" w:cs="Times New Roman"/>
                <w:b/>
                <w:sz w:val="22"/>
                <w:szCs w:val="22"/>
              </w:rPr>
              <w:t xml:space="preserve">Kata Kunci: </w:t>
            </w:r>
          </w:p>
        </w:tc>
        <w:tc>
          <w:tcPr>
            <w:tcW w:w="430" w:type="dxa"/>
            <w:shd w:val="clear" w:color="auto" w:fill="auto"/>
            <w:tcMar>
              <w:top w:w="0" w:type="dxa"/>
              <w:left w:w="108" w:type="dxa"/>
              <w:bottom w:w="0" w:type="dxa"/>
              <w:right w:w="108" w:type="dxa"/>
            </w:tcMar>
          </w:tcPr>
          <w:p w14:paraId="44747ADE" w14:textId="77777777" w:rsidR="00B554BE" w:rsidRPr="00ED63F6" w:rsidRDefault="00B554BE">
            <w:pPr>
              <w:jc w:val="both"/>
              <w:rPr>
                <w:rFonts w:ascii="Times New Roman" w:eastAsia="Arial" w:hAnsi="Times New Roman" w:cs="Times New Roman"/>
                <w:i/>
                <w:sz w:val="22"/>
                <w:szCs w:val="22"/>
              </w:rPr>
            </w:pPr>
          </w:p>
        </w:tc>
        <w:tc>
          <w:tcPr>
            <w:tcW w:w="5381" w:type="dxa"/>
            <w:shd w:val="clear" w:color="auto" w:fill="auto"/>
            <w:tcMar>
              <w:top w:w="0" w:type="dxa"/>
              <w:left w:w="108" w:type="dxa"/>
              <w:bottom w:w="0" w:type="dxa"/>
              <w:right w:w="108" w:type="dxa"/>
            </w:tcMar>
          </w:tcPr>
          <w:p w14:paraId="439A6998" w14:textId="56331AF3" w:rsidR="00B554BE" w:rsidRPr="00E8023C" w:rsidRDefault="008B4CD4">
            <w:pPr>
              <w:jc w:val="both"/>
              <w:rPr>
                <w:rFonts w:ascii="Times New Roman" w:eastAsia="Arial" w:hAnsi="Times New Roman" w:cs="Times New Roman"/>
                <w:sz w:val="22"/>
                <w:szCs w:val="22"/>
                <w:lang w:val="fi-FI"/>
              </w:rPr>
            </w:pPr>
            <w:r w:rsidRPr="00E8023C">
              <w:rPr>
                <w:rFonts w:ascii="Times New Roman" w:eastAsia="Arial" w:hAnsi="Times New Roman" w:cs="Times New Roman"/>
                <w:i/>
                <w:sz w:val="22"/>
                <w:szCs w:val="22"/>
                <w:lang w:val="fi-FI"/>
              </w:rPr>
              <w:t xml:space="preserve">Senam, </w:t>
            </w:r>
            <w:r w:rsidR="00E8023C" w:rsidRPr="00E8023C">
              <w:rPr>
                <w:rFonts w:ascii="Times New Roman" w:eastAsia="Arial" w:hAnsi="Times New Roman" w:cs="Times New Roman"/>
                <w:i/>
                <w:sz w:val="22"/>
                <w:szCs w:val="22"/>
                <w:lang w:val="fi-FI"/>
              </w:rPr>
              <w:t>Lansia</w:t>
            </w:r>
            <w:r w:rsidRPr="00E8023C">
              <w:rPr>
                <w:rFonts w:ascii="Times New Roman" w:eastAsia="Arial" w:hAnsi="Times New Roman" w:cs="Times New Roman"/>
                <w:i/>
                <w:sz w:val="22"/>
                <w:szCs w:val="22"/>
                <w:lang w:val="fi-FI"/>
              </w:rPr>
              <w:t xml:space="preserve">, </w:t>
            </w:r>
            <w:r w:rsidR="00E8023C" w:rsidRPr="00E8023C">
              <w:rPr>
                <w:rFonts w:ascii="Times New Roman" w:eastAsia="Arial" w:hAnsi="Times New Roman" w:cs="Times New Roman"/>
                <w:i/>
                <w:sz w:val="22"/>
                <w:szCs w:val="22"/>
                <w:lang w:val="fi-FI"/>
              </w:rPr>
              <w:t>Diabetes Mellitus</w:t>
            </w:r>
            <w:r w:rsidR="00E8023C">
              <w:rPr>
                <w:rFonts w:ascii="Times New Roman" w:eastAsia="Arial" w:hAnsi="Times New Roman" w:cs="Times New Roman"/>
                <w:i/>
                <w:sz w:val="22"/>
                <w:szCs w:val="22"/>
                <w:lang w:val="fi-FI"/>
              </w:rPr>
              <w:t xml:space="preserve">. </w:t>
            </w:r>
          </w:p>
        </w:tc>
      </w:tr>
    </w:tbl>
    <w:p w14:paraId="747B7FF7" w14:textId="77777777" w:rsidR="00F83E4F" w:rsidRPr="00E8023C" w:rsidRDefault="00F83E4F">
      <w:pPr>
        <w:spacing w:before="120" w:after="120" w:line="360" w:lineRule="auto"/>
        <w:rPr>
          <w:rFonts w:ascii="Times New Roman" w:eastAsia="Arial" w:hAnsi="Times New Roman" w:cs="Times New Roman"/>
          <w:i/>
          <w:sz w:val="22"/>
          <w:szCs w:val="22"/>
          <w:lang w:val="fi-FI"/>
        </w:rPr>
      </w:pPr>
    </w:p>
    <w:p w14:paraId="5F1F2115" w14:textId="77777777" w:rsidR="0016013E" w:rsidRPr="00E8023C" w:rsidRDefault="0016013E">
      <w:pPr>
        <w:spacing w:before="120" w:after="120" w:line="360" w:lineRule="auto"/>
        <w:rPr>
          <w:rFonts w:ascii="Times New Roman" w:eastAsia="Arial" w:hAnsi="Times New Roman" w:cs="Times New Roman"/>
          <w:b/>
          <w:sz w:val="26"/>
          <w:szCs w:val="26"/>
          <w:lang w:val="fi-FI"/>
        </w:rPr>
      </w:pPr>
    </w:p>
    <w:p w14:paraId="33AD4363" w14:textId="2830D581" w:rsidR="00B554BE" w:rsidRPr="00ED63F6" w:rsidRDefault="008B4CD4">
      <w:pPr>
        <w:spacing w:before="120" w:after="120" w:line="360" w:lineRule="auto"/>
        <w:rPr>
          <w:rFonts w:ascii="Times New Roman" w:eastAsia="Arial" w:hAnsi="Times New Roman" w:cs="Times New Roman"/>
          <w:b/>
          <w:sz w:val="26"/>
          <w:szCs w:val="26"/>
        </w:rPr>
      </w:pPr>
      <w:r>
        <w:rPr>
          <w:rFonts w:ascii="Times New Roman" w:eastAsia="Arial" w:hAnsi="Times New Roman" w:cs="Times New Roman"/>
          <w:b/>
          <w:sz w:val="26"/>
          <w:szCs w:val="26"/>
        </w:rPr>
        <w:lastRenderedPageBreak/>
        <w:t>Pendahuluan</w:t>
      </w:r>
    </w:p>
    <w:p w14:paraId="666DF8BD" w14:textId="77777777" w:rsidR="007753F5" w:rsidRDefault="007753F5" w:rsidP="008217C2">
      <w:pPr>
        <w:pStyle w:val="ListParagraph"/>
        <w:spacing w:after="0"/>
        <w:ind w:left="284" w:firstLine="709"/>
        <w:jc w:val="both"/>
        <w:rPr>
          <w:rFonts w:asciiTheme="majorBidi" w:hAnsiTheme="majorBidi" w:cstheme="majorBidi"/>
          <w:noProof/>
          <w:sz w:val="24"/>
          <w:szCs w:val="24"/>
        </w:rPr>
      </w:pPr>
      <w:r w:rsidRPr="00677E59">
        <w:rPr>
          <w:rFonts w:asciiTheme="majorBidi" w:hAnsiTheme="majorBidi" w:cstheme="majorBidi"/>
          <w:noProof/>
          <w:sz w:val="24"/>
          <w:szCs w:val="24"/>
        </w:rPr>
        <w:t xml:space="preserve">Penyakit Diabetes </w:t>
      </w:r>
      <w:r>
        <w:rPr>
          <w:rFonts w:asciiTheme="majorBidi" w:hAnsiTheme="majorBidi" w:cstheme="majorBidi"/>
          <w:noProof/>
          <w:sz w:val="24"/>
          <w:szCs w:val="24"/>
          <w:lang w:val="en-US"/>
        </w:rPr>
        <w:t xml:space="preserve"> </w:t>
      </w:r>
      <w:r w:rsidRPr="00677E59">
        <w:rPr>
          <w:rFonts w:asciiTheme="majorBidi" w:hAnsiTheme="majorBidi" w:cstheme="majorBidi"/>
          <w:noProof/>
          <w:sz w:val="24"/>
          <w:szCs w:val="24"/>
        </w:rPr>
        <w:t>Melitus atau dalam bahasa awam dikenal dengan nama kencing manis adalah suatu penyakit yang disebabkan adanya peningkatan kadar gula dalam darah akibat kekurangan insulin. Diabetes Melitus merupakan golongan penyakit kronis akibat adanya gangguan sistem metabolisme dalam tubuh, dimana organ pankreas tidak mampu memproduksi hormon insulin sesuai kebutuhan. Insulin adalah salah satu hormon yang diproduksi oleh pankreas yang bertanggung jawab mengontrol jumlah atau kadar gula dalam darah. Insulin dibutuhkan untuk mengubah karbohidrat, lemak dan protein menjadi energi yang bermanfaat bagi tubuh (Masriadi, 2016).</w:t>
      </w:r>
    </w:p>
    <w:p w14:paraId="23EC4853" w14:textId="77777777" w:rsidR="007753F5" w:rsidRDefault="007753F5" w:rsidP="008217C2">
      <w:pPr>
        <w:pStyle w:val="ListParagraph"/>
        <w:spacing w:after="0"/>
        <w:ind w:left="284" w:firstLine="709"/>
        <w:jc w:val="both"/>
        <w:rPr>
          <w:rFonts w:asciiTheme="majorBidi" w:hAnsiTheme="majorBidi" w:cstheme="majorBidi"/>
          <w:sz w:val="24"/>
          <w:szCs w:val="24"/>
        </w:rPr>
      </w:pPr>
      <w:r w:rsidRPr="00677E59">
        <w:rPr>
          <w:rFonts w:asciiTheme="majorBidi" w:hAnsiTheme="majorBidi" w:cstheme="majorBidi"/>
          <w:sz w:val="24"/>
          <w:szCs w:val="24"/>
        </w:rPr>
        <w:t>Menurut World Health Organisation (WHO), Diabetes adalah penyakit kronis yang terjadi ketika pankreas tidak menghasilkan insulin yang cukup atau ketika tubuh tidak dapat secara efektif menggunakan insulin yang dihasilkan. Hiperglikemia atau gula darah yang meningkat, merupakan efek umum dari Diabetes yang tidak terkontrol dan dari waktu ke waktu menyebabkan kerusakan serius pada banyak sistem tubuh, khususnya saraf dan pembuluh darah (Suiraoka, 2012).</w:t>
      </w:r>
    </w:p>
    <w:p w14:paraId="3A9F4D94" w14:textId="77777777" w:rsidR="007753F5" w:rsidRPr="00677E59" w:rsidRDefault="007753F5" w:rsidP="008217C2">
      <w:pPr>
        <w:pStyle w:val="ListParagraph"/>
        <w:spacing w:after="0"/>
        <w:ind w:left="284" w:firstLine="709"/>
        <w:jc w:val="both"/>
        <w:rPr>
          <w:rFonts w:ascii="Times New Roman" w:hAnsi="Times New Roman" w:cs="Times New Roman"/>
          <w:b/>
          <w:sz w:val="24"/>
          <w:szCs w:val="24"/>
        </w:rPr>
      </w:pPr>
      <w:r w:rsidRPr="00677E59">
        <w:rPr>
          <w:rFonts w:asciiTheme="majorBidi" w:hAnsiTheme="majorBidi" w:cstheme="majorBidi"/>
          <w:noProof/>
          <w:sz w:val="24"/>
          <w:szCs w:val="24"/>
        </w:rPr>
        <w:t xml:space="preserve">Diabetes merupakan salah satu dari penyakit dari berbagai penyakit yang mengancam hidup banyak orang. Organisasi Kesehatan Dunia atau </w:t>
      </w:r>
      <w:r w:rsidRPr="00677E59">
        <w:rPr>
          <w:rFonts w:asciiTheme="majorBidi" w:hAnsiTheme="majorBidi" w:cstheme="majorBidi"/>
          <w:i/>
          <w:iCs/>
          <w:noProof/>
          <w:sz w:val="24"/>
          <w:szCs w:val="24"/>
        </w:rPr>
        <w:t>World Health organization</w:t>
      </w:r>
      <w:r w:rsidRPr="00677E59">
        <w:rPr>
          <w:rFonts w:asciiTheme="majorBidi" w:hAnsiTheme="majorBidi" w:cstheme="majorBidi"/>
          <w:noProof/>
          <w:sz w:val="24"/>
          <w:szCs w:val="24"/>
        </w:rPr>
        <w:t xml:space="preserve"> (WHO) memprediksi kenaikan jumlah penyandang Diabetes di Indonesia dari 8,4 juta pada tahun 2000 menjadi sekitar 21,3 juta pada tahun 2030. Laporan statistik dari </w:t>
      </w:r>
      <w:r w:rsidRPr="00677E59">
        <w:rPr>
          <w:rFonts w:asciiTheme="majorBidi" w:hAnsiTheme="majorBidi" w:cstheme="majorBidi"/>
          <w:i/>
          <w:iCs/>
          <w:noProof/>
          <w:sz w:val="24"/>
          <w:szCs w:val="24"/>
        </w:rPr>
        <w:t xml:space="preserve">International Diabetes Federation </w:t>
      </w:r>
      <w:r w:rsidRPr="00677E59">
        <w:rPr>
          <w:rFonts w:asciiTheme="majorBidi" w:hAnsiTheme="majorBidi" w:cstheme="majorBidi"/>
          <w:noProof/>
          <w:sz w:val="24"/>
          <w:szCs w:val="24"/>
        </w:rPr>
        <w:t>(IDF) menyebutkan, ada sekitar 230 juta penderita</w:t>
      </w:r>
      <w:r>
        <w:rPr>
          <w:rFonts w:asciiTheme="majorBidi" w:hAnsiTheme="majorBidi" w:cstheme="majorBidi"/>
          <w:noProof/>
          <w:sz w:val="24"/>
          <w:szCs w:val="24"/>
          <w:lang w:val="en-US"/>
        </w:rPr>
        <w:t xml:space="preserve"> </w:t>
      </w:r>
      <w:r w:rsidRPr="00677E59">
        <w:rPr>
          <w:rFonts w:asciiTheme="majorBidi" w:hAnsiTheme="majorBidi" w:cstheme="majorBidi"/>
          <w:noProof/>
          <w:sz w:val="24"/>
          <w:szCs w:val="24"/>
        </w:rPr>
        <w:t xml:space="preserve"> Diabetes.</w:t>
      </w:r>
      <w:r>
        <w:rPr>
          <w:rFonts w:asciiTheme="majorBidi" w:hAnsiTheme="majorBidi" w:cstheme="majorBidi"/>
          <w:noProof/>
          <w:sz w:val="24"/>
          <w:szCs w:val="24"/>
          <w:lang w:val="en-US"/>
        </w:rPr>
        <w:t xml:space="preserve"> </w:t>
      </w:r>
      <w:r w:rsidRPr="00677E59">
        <w:rPr>
          <w:rFonts w:asciiTheme="majorBidi" w:hAnsiTheme="majorBidi" w:cstheme="majorBidi"/>
          <w:noProof/>
          <w:sz w:val="24"/>
          <w:szCs w:val="24"/>
        </w:rPr>
        <w:t xml:space="preserve"> Angka tersebut terus  bertambah hingga 3% atau sekitar 7 juta orang setiap tahunnya. Jumlah penderita Diabetes diperkirakan akan mencapai 350 juta pada tahun 2025. Setengah dari angka tersebut berada di Asia umumnya di India, China, Pakistan dan Indonesia (Syafey, 2012)</w:t>
      </w:r>
    </w:p>
    <w:p w14:paraId="0C6FEDCD" w14:textId="77777777" w:rsidR="007753F5" w:rsidRPr="005A7623" w:rsidRDefault="007753F5" w:rsidP="008217C2">
      <w:pPr>
        <w:pStyle w:val="ListParagraph"/>
        <w:spacing w:after="0"/>
        <w:ind w:left="284" w:firstLine="709"/>
        <w:jc w:val="both"/>
        <w:rPr>
          <w:rFonts w:asciiTheme="majorBidi" w:hAnsiTheme="majorBidi" w:cstheme="majorBidi"/>
          <w:sz w:val="24"/>
          <w:szCs w:val="24"/>
        </w:rPr>
      </w:pPr>
      <w:r w:rsidRPr="005A7623">
        <w:rPr>
          <w:rFonts w:asciiTheme="majorBidi" w:hAnsiTheme="majorBidi" w:cstheme="majorBidi"/>
          <w:i/>
          <w:iCs/>
          <w:sz w:val="24"/>
          <w:szCs w:val="24"/>
        </w:rPr>
        <w:t xml:space="preserve">American  </w:t>
      </w:r>
      <w:r>
        <w:rPr>
          <w:rFonts w:asciiTheme="majorBidi" w:hAnsiTheme="majorBidi" w:cstheme="majorBidi"/>
          <w:i/>
          <w:iCs/>
          <w:sz w:val="24"/>
          <w:szCs w:val="24"/>
        </w:rPr>
        <w:t>Diabetes</w:t>
      </w:r>
      <w:r w:rsidRPr="005A7623">
        <w:rPr>
          <w:rFonts w:asciiTheme="majorBidi" w:hAnsiTheme="majorBidi" w:cstheme="majorBidi"/>
          <w:i/>
          <w:iCs/>
          <w:sz w:val="24"/>
          <w:szCs w:val="24"/>
        </w:rPr>
        <w:t xml:space="preserve"> Association</w:t>
      </w:r>
      <w:r w:rsidRPr="005A7623">
        <w:rPr>
          <w:rFonts w:asciiTheme="majorBidi" w:hAnsiTheme="majorBidi" w:cstheme="majorBidi"/>
          <w:sz w:val="24"/>
          <w:szCs w:val="24"/>
        </w:rPr>
        <w:t xml:space="preserve"> (ADA) melaporkan bahwa tiap 21 detik ada satu orang yang </w:t>
      </w:r>
      <w:r w:rsidRPr="005A7623">
        <w:rPr>
          <w:rFonts w:asciiTheme="majorBidi" w:hAnsiTheme="majorBidi" w:cstheme="majorBidi"/>
          <w:noProof/>
          <w:sz w:val="24"/>
          <w:szCs w:val="24"/>
        </w:rPr>
        <w:t>terkena</w:t>
      </w:r>
      <w:r>
        <w:rPr>
          <w:rFonts w:asciiTheme="majorBidi" w:hAnsiTheme="majorBidi" w:cstheme="majorBidi"/>
          <w:noProof/>
          <w:sz w:val="24"/>
          <w:szCs w:val="24"/>
          <w:lang w:val="en-US"/>
        </w:rPr>
        <w:t xml:space="preserve"> </w:t>
      </w:r>
      <w:r>
        <w:rPr>
          <w:rFonts w:asciiTheme="majorBidi" w:hAnsiTheme="majorBidi" w:cstheme="majorBidi"/>
          <w:sz w:val="24"/>
          <w:szCs w:val="24"/>
        </w:rPr>
        <w:t>Diabetes</w:t>
      </w:r>
      <w:r w:rsidRPr="005A7623">
        <w:rPr>
          <w:rFonts w:asciiTheme="majorBidi" w:hAnsiTheme="majorBidi" w:cstheme="majorBidi"/>
          <w:sz w:val="24"/>
          <w:szCs w:val="24"/>
        </w:rPr>
        <w:t xml:space="preserve">. Amerika yang sudah maju sekalipun, angka kematian akibat </w:t>
      </w:r>
      <w:r>
        <w:rPr>
          <w:rFonts w:asciiTheme="majorBidi" w:hAnsiTheme="majorBidi" w:cstheme="majorBidi"/>
          <w:sz w:val="24"/>
          <w:szCs w:val="24"/>
        </w:rPr>
        <w:t>Diabetes</w:t>
      </w:r>
      <w:r w:rsidRPr="005A7623">
        <w:rPr>
          <w:rFonts w:asciiTheme="majorBidi" w:hAnsiTheme="majorBidi" w:cstheme="majorBidi"/>
          <w:sz w:val="24"/>
          <w:szCs w:val="24"/>
        </w:rPr>
        <w:t xml:space="preserve"> bisa mencapai</w:t>
      </w:r>
      <w:r>
        <w:rPr>
          <w:rFonts w:asciiTheme="majorBidi" w:hAnsiTheme="majorBidi" w:cstheme="majorBidi"/>
          <w:sz w:val="24"/>
          <w:szCs w:val="24"/>
        </w:rPr>
        <w:t xml:space="preserve">  200.000 orang per tahun,</w:t>
      </w:r>
      <w:r w:rsidRPr="005A7623">
        <w:rPr>
          <w:rFonts w:asciiTheme="majorBidi" w:hAnsiTheme="majorBidi" w:cstheme="majorBidi"/>
          <w:sz w:val="24"/>
          <w:szCs w:val="24"/>
        </w:rPr>
        <w:t xml:space="preserve"> dan dari sekitar 16 juta penderita</w:t>
      </w:r>
      <w:r w:rsidRPr="00647E78">
        <w:rPr>
          <w:rFonts w:asciiTheme="majorBidi" w:hAnsiTheme="majorBidi" w:cstheme="majorBidi"/>
          <w:sz w:val="24"/>
          <w:szCs w:val="24"/>
        </w:rPr>
        <w:t xml:space="preserve"> </w:t>
      </w:r>
      <w:r w:rsidRPr="005A7623">
        <w:rPr>
          <w:rFonts w:asciiTheme="majorBidi" w:hAnsiTheme="majorBidi" w:cstheme="majorBidi"/>
          <w:sz w:val="24"/>
          <w:szCs w:val="24"/>
        </w:rPr>
        <w:t xml:space="preserve"> </w:t>
      </w:r>
      <w:r>
        <w:rPr>
          <w:rFonts w:asciiTheme="majorBidi" w:hAnsiTheme="majorBidi" w:cstheme="majorBidi"/>
          <w:sz w:val="24"/>
          <w:szCs w:val="24"/>
        </w:rPr>
        <w:t>Diabetes</w:t>
      </w:r>
      <w:r w:rsidRPr="005A7623">
        <w:rPr>
          <w:rFonts w:asciiTheme="majorBidi" w:hAnsiTheme="majorBidi" w:cstheme="majorBidi"/>
          <w:sz w:val="24"/>
          <w:szCs w:val="24"/>
        </w:rPr>
        <w:t xml:space="preserve"> yang ada, hampir 7 juta yang baru mengetahui bahwa ia mengidap </w:t>
      </w:r>
      <w:r>
        <w:rPr>
          <w:rFonts w:asciiTheme="majorBidi" w:hAnsiTheme="majorBidi" w:cstheme="majorBidi"/>
          <w:sz w:val="24"/>
          <w:szCs w:val="24"/>
        </w:rPr>
        <w:t>Diabetes</w:t>
      </w:r>
      <w:r w:rsidRPr="005A7623">
        <w:rPr>
          <w:rFonts w:asciiTheme="majorBidi" w:hAnsiTheme="majorBidi" w:cstheme="majorBidi"/>
          <w:sz w:val="24"/>
          <w:szCs w:val="24"/>
        </w:rPr>
        <w:t xml:space="preserve"> setelah mengalami komplikasi pada berbagai organ tubuh  (Tandra Hans, 2013).</w:t>
      </w:r>
    </w:p>
    <w:p w14:paraId="25D2A305" w14:textId="3EC746CA" w:rsidR="007753F5" w:rsidRPr="00DA3B95" w:rsidRDefault="007753F5" w:rsidP="00DA3B95">
      <w:pPr>
        <w:pStyle w:val="ListParagraph"/>
        <w:spacing w:after="0"/>
        <w:ind w:left="284" w:firstLine="709"/>
        <w:jc w:val="both"/>
        <w:rPr>
          <w:rFonts w:asciiTheme="majorBidi" w:eastAsia="Times New Roman" w:hAnsiTheme="majorBidi" w:cstheme="majorBidi"/>
          <w:sz w:val="24"/>
          <w:szCs w:val="24"/>
        </w:rPr>
      </w:pPr>
      <w:r w:rsidRPr="005A7623">
        <w:rPr>
          <w:rFonts w:asciiTheme="majorBidi" w:hAnsiTheme="majorBidi" w:cstheme="majorBidi"/>
          <w:sz w:val="24"/>
          <w:szCs w:val="24"/>
        </w:rPr>
        <w:t xml:space="preserve">Menurut survei yang dilakukan WHO, Indonesia menempati urutan ke 4 dengan jumlah penderita </w:t>
      </w:r>
      <w:r>
        <w:rPr>
          <w:rFonts w:asciiTheme="majorBidi" w:hAnsiTheme="majorBidi" w:cstheme="majorBidi"/>
          <w:sz w:val="24"/>
          <w:szCs w:val="24"/>
        </w:rPr>
        <w:t>Diabetes</w:t>
      </w:r>
      <w:r w:rsidRPr="005A7623">
        <w:rPr>
          <w:rFonts w:asciiTheme="majorBidi" w:hAnsiTheme="majorBidi" w:cstheme="majorBidi"/>
          <w:sz w:val="24"/>
          <w:szCs w:val="24"/>
        </w:rPr>
        <w:t xml:space="preserve"> terbesar di dunia setelah India, Cina dan Amerika Serikat. Mengingat besarnya masalah ini,</w:t>
      </w:r>
      <w:r>
        <w:rPr>
          <w:rFonts w:asciiTheme="majorBidi" w:hAnsiTheme="majorBidi" w:cstheme="majorBidi"/>
          <w:sz w:val="24"/>
          <w:szCs w:val="24"/>
        </w:rPr>
        <w:t xml:space="preserve"> dibentuklah direktorat baru di Departemen </w:t>
      </w:r>
      <w:r w:rsidRPr="005A7623">
        <w:rPr>
          <w:rFonts w:asciiTheme="majorBidi" w:hAnsiTheme="majorBidi" w:cstheme="majorBidi"/>
          <w:sz w:val="24"/>
          <w:szCs w:val="24"/>
        </w:rPr>
        <w:t>Kesehatan</w:t>
      </w:r>
      <w:r>
        <w:rPr>
          <w:rFonts w:asciiTheme="majorBidi" w:hAnsiTheme="majorBidi" w:cstheme="majorBidi"/>
          <w:sz w:val="24"/>
          <w:szCs w:val="24"/>
        </w:rPr>
        <w:t xml:space="preserve"> (Depkes)</w:t>
      </w:r>
      <w:r w:rsidRPr="005A7623">
        <w:rPr>
          <w:rFonts w:asciiTheme="majorBidi" w:hAnsiTheme="majorBidi" w:cstheme="majorBidi"/>
          <w:sz w:val="24"/>
          <w:szCs w:val="24"/>
        </w:rPr>
        <w:t xml:space="preserve"> untuk menangani Penyakit Tidak Menular (PTM) </w:t>
      </w:r>
      <w:r w:rsidRPr="005A7623">
        <w:rPr>
          <w:rFonts w:asciiTheme="majorBidi" w:eastAsia="Times New Roman" w:hAnsiTheme="majorBidi" w:cstheme="majorBidi"/>
          <w:sz w:val="24"/>
          <w:szCs w:val="24"/>
        </w:rPr>
        <w:t xml:space="preserve">(Maulana Mirza, 2015). </w:t>
      </w:r>
      <w:r w:rsidRPr="00677E59">
        <w:rPr>
          <w:rFonts w:asciiTheme="majorBidi" w:eastAsia="Times New Roman" w:hAnsiTheme="majorBidi" w:cstheme="majorBidi"/>
          <w:sz w:val="24"/>
          <w:szCs w:val="24"/>
        </w:rPr>
        <w:t xml:space="preserve">Persatuan Diabetes Indonesia (Persadia) memproyeksikan jumlah penderita Diabetes di Indonesia akan membengkak sekitar  24  </w:t>
      </w:r>
      <w:r>
        <w:rPr>
          <w:rFonts w:asciiTheme="majorBidi" w:eastAsia="Times New Roman" w:hAnsiTheme="majorBidi" w:cstheme="majorBidi"/>
          <w:sz w:val="24"/>
          <w:szCs w:val="24"/>
        </w:rPr>
        <w:t xml:space="preserve">juta pada 2025. </w:t>
      </w:r>
      <w:r w:rsidRPr="00677E59">
        <w:rPr>
          <w:rFonts w:asciiTheme="majorBidi" w:eastAsia="Times New Roman" w:hAnsiTheme="majorBidi" w:cstheme="majorBidi"/>
          <w:sz w:val="24"/>
          <w:szCs w:val="24"/>
        </w:rPr>
        <w:t xml:space="preserve">Angka ini melonjak hampir dua kali lipat dari angka penderita DM saat ini, yaitu sekitar 12 juta orang (Susilo Yekti, dkk, 2011).   </w:t>
      </w:r>
    </w:p>
    <w:p w14:paraId="1CC4B3BC" w14:textId="77777777" w:rsidR="007753F5" w:rsidRPr="007753F5" w:rsidRDefault="007753F5" w:rsidP="008217C2">
      <w:pPr>
        <w:spacing w:line="276" w:lineRule="auto"/>
        <w:ind w:left="426" w:firstLine="720"/>
        <w:contextualSpacing/>
        <w:jc w:val="both"/>
        <w:rPr>
          <w:rFonts w:ascii="Times New Roman" w:hAnsi="Times New Roman" w:cs="Times New Roman"/>
          <w:lang w:val="id-ID"/>
        </w:rPr>
      </w:pPr>
      <w:bookmarkStart w:id="2" w:name="_Hlk206392"/>
      <w:r w:rsidRPr="007753F5">
        <w:rPr>
          <w:rFonts w:ascii="Times New Roman" w:hAnsi="Times New Roman" w:cs="Times New Roman"/>
          <w:lang w:val="id-ID"/>
        </w:rPr>
        <w:t xml:space="preserve">Data menurut Riset Kesehatan Dasar (Riskesdas) tahun 2018 prevalensi diabetes melitus di Indonesia berdasarkan wawancara yang terdiagnosis dokter pada penduduk umur lebih dari 15 tahun sebesar 2,0% pada tahun 2018. Berdasarkan data tersebut bahwa terjadi peningkatan sebesar 0,5% dari prevelesi pada tahun 2013 yang hanya </w:t>
      </w:r>
      <w:r w:rsidRPr="007753F5">
        <w:rPr>
          <w:rFonts w:ascii="Times New Roman" w:hAnsi="Times New Roman" w:cs="Times New Roman"/>
          <w:lang w:val="id-ID"/>
        </w:rPr>
        <w:lastRenderedPageBreak/>
        <w:t>sebesar 1,5%. Prevalensi diabetes melitus yang terdiagnosis dokter tertinggi terdapat di DKI Jakarta (3,4%), Kalimantan Timur (3,2%) Yogyakarta (3,1%), Sulawesi Utara (3,0%) dan Jambi (2,8%).</w:t>
      </w:r>
      <w:bookmarkEnd w:id="2"/>
      <w:r w:rsidRPr="007753F5">
        <w:rPr>
          <w:rFonts w:ascii="Times New Roman" w:hAnsi="Times New Roman" w:cs="Times New Roman"/>
          <w:lang w:val="id-ID"/>
        </w:rPr>
        <w:t xml:space="preserve"> </w:t>
      </w:r>
    </w:p>
    <w:p w14:paraId="413000A0" w14:textId="77777777" w:rsidR="007753F5" w:rsidRPr="007753F5" w:rsidRDefault="007753F5" w:rsidP="008217C2">
      <w:pPr>
        <w:spacing w:line="276" w:lineRule="auto"/>
        <w:ind w:left="426" w:firstLine="720"/>
        <w:contextualSpacing/>
        <w:jc w:val="both"/>
        <w:rPr>
          <w:rFonts w:ascii="Times New Roman" w:hAnsi="Times New Roman" w:cs="Times New Roman"/>
          <w:lang w:val="id-ID"/>
        </w:rPr>
      </w:pPr>
      <w:r w:rsidRPr="007753F5">
        <w:rPr>
          <w:rFonts w:ascii="Times New Roman" w:hAnsi="Times New Roman" w:cs="Times New Roman"/>
          <w:lang w:val="id-ID"/>
        </w:rPr>
        <w:t xml:space="preserve">Data menurut Riset Kesehatan Dasar (Riskesdas) tahun 2018 prevalensi diabetes melitus di Sulawesi utara berdasarkan wawancara yang terdiagnosis dokter pada penduduk umur lebih dari 15 tahun sebesar 2,5% pada tahun 2018. Berdasarkan data tersebut bahwa terjadi peningkatan prevelensi pada penderita diabetes sebesar 0,9% dari prevelensi pada tahun 2013 sebesar 1,6%. Berdasarkan data Survailens penyakit tidak menular Bidang P2PL Dinas Kesehatan  Provinsi Sulawesi utara tahun 2014 terdapat diabetes mellitus 27.470 kasus baru dan 66.780 kasus lama dengan 747 kasus kematian.      </w:t>
      </w:r>
    </w:p>
    <w:p w14:paraId="6994BEFB" w14:textId="24AA4902" w:rsidR="007753F5" w:rsidRPr="007753F5" w:rsidRDefault="007753F5" w:rsidP="008217C2">
      <w:pPr>
        <w:spacing w:line="276" w:lineRule="auto"/>
        <w:ind w:left="426" w:firstLine="720"/>
        <w:contextualSpacing/>
        <w:jc w:val="both"/>
        <w:rPr>
          <w:rFonts w:ascii="Times New Roman" w:hAnsi="Times New Roman" w:cs="Times New Roman"/>
          <w:lang w:val="fi-FI"/>
        </w:rPr>
      </w:pPr>
      <w:r w:rsidRPr="007753F5">
        <w:rPr>
          <w:rFonts w:ascii="Times New Roman" w:hAnsi="Times New Roman" w:cs="Times New Roman"/>
          <w:i/>
          <w:iCs/>
          <w:lang w:val="id-ID"/>
        </w:rPr>
        <w:t>World Health Organization</w:t>
      </w:r>
      <w:r w:rsidRPr="007753F5">
        <w:rPr>
          <w:rFonts w:ascii="Times New Roman" w:hAnsi="Times New Roman" w:cs="Times New Roman"/>
          <w:lang w:val="id-ID"/>
        </w:rPr>
        <w:t xml:space="preserve"> WHO (2018) menunjukkan sebanyak 422 juta orang dewasa mengalami diabetes mellitus dan sebanyak 1,6 juta meninggal karena penyakit diabetes mellitus setiap tahunnya. Adapun di Indonesia, prevalensi DM sebesar 6,7% (10.276.100 kasus DM dari 166.531.000 orang dewasa) (IDF, 2018). </w:t>
      </w:r>
      <w:r w:rsidRPr="007753F5">
        <w:rPr>
          <w:rFonts w:ascii="Times New Roman" w:hAnsi="Times New Roman" w:cs="Times New Roman"/>
          <w:lang w:val="fi-FI"/>
        </w:rPr>
        <w:t xml:space="preserve">Diperkirakan angka tersebut akan mengalami kenaikan hingga mencapai 16,7 juta penderita pada tahun 2025 (hilda Rahmi, 2018). Rekapitulasi dari data sensus, kasus DM diprovinsi sulawesi utara Manado, pada tahun 2020 sebanyak 6.804 penderita penyakit DM (BPS Kota Manado). </w:t>
      </w:r>
      <w:bookmarkStart w:id="3" w:name="_Hlk206479"/>
    </w:p>
    <w:bookmarkEnd w:id="3"/>
    <w:p w14:paraId="0A6FA09E" w14:textId="49EADAB3" w:rsidR="007753F5" w:rsidRPr="00956637" w:rsidRDefault="007753F5" w:rsidP="008217C2">
      <w:pPr>
        <w:pStyle w:val="ListParagraph"/>
        <w:spacing w:after="0"/>
        <w:ind w:left="284" w:firstLine="709"/>
        <w:jc w:val="both"/>
        <w:rPr>
          <w:rFonts w:asciiTheme="majorBidi" w:hAnsiTheme="majorBidi" w:cstheme="majorBidi"/>
          <w:noProof/>
          <w:sz w:val="24"/>
          <w:szCs w:val="24"/>
          <w:lang w:val="fi-FI"/>
        </w:rPr>
      </w:pPr>
      <w:r>
        <w:rPr>
          <w:rFonts w:asciiTheme="majorBidi" w:hAnsiTheme="majorBidi" w:cstheme="majorBidi"/>
          <w:noProof/>
          <w:sz w:val="24"/>
          <w:szCs w:val="24"/>
        </w:rPr>
        <w:t>Berdasarkan informasi dari salah satu perawat</w:t>
      </w:r>
      <w:r w:rsidR="007F339B" w:rsidRPr="007F339B">
        <w:rPr>
          <w:rFonts w:asciiTheme="majorBidi" w:hAnsiTheme="majorBidi" w:cstheme="majorBidi"/>
          <w:noProof/>
          <w:sz w:val="24"/>
          <w:szCs w:val="24"/>
          <w:lang w:val="fi-FI"/>
        </w:rPr>
        <w:t xml:space="preserve"> </w:t>
      </w:r>
      <w:r w:rsidR="007F339B">
        <w:rPr>
          <w:rFonts w:asciiTheme="majorBidi" w:hAnsiTheme="majorBidi" w:cstheme="majorBidi"/>
          <w:noProof/>
          <w:sz w:val="24"/>
          <w:szCs w:val="24"/>
          <w:lang w:val="fi-FI"/>
        </w:rPr>
        <w:t xml:space="preserve">lansia </w:t>
      </w:r>
      <w:r w:rsidR="00956637">
        <w:rPr>
          <w:rFonts w:asciiTheme="majorBidi" w:hAnsiTheme="majorBidi" w:cstheme="majorBidi"/>
          <w:noProof/>
          <w:sz w:val="24"/>
          <w:szCs w:val="24"/>
          <w:lang w:val="fi-FI"/>
        </w:rPr>
        <w:t>dengan DM yang tidak mengikuti senam lansia beresiko meningkatnya kadar glukosa darah</w:t>
      </w:r>
      <w:r>
        <w:rPr>
          <w:rFonts w:asciiTheme="majorBidi" w:hAnsiTheme="majorBidi" w:cstheme="majorBidi"/>
          <w:noProof/>
          <w:sz w:val="24"/>
          <w:szCs w:val="24"/>
        </w:rPr>
        <w:t xml:space="preserve"> </w:t>
      </w:r>
      <w:r w:rsidR="004C077F" w:rsidRPr="004C077F">
        <w:rPr>
          <w:rFonts w:asciiTheme="majorBidi" w:hAnsiTheme="majorBidi" w:cstheme="majorBidi"/>
          <w:noProof/>
          <w:sz w:val="24"/>
          <w:szCs w:val="24"/>
          <w:lang w:val="fi-FI"/>
        </w:rPr>
        <w:t>d</w:t>
      </w:r>
      <w:r w:rsidR="004C077F">
        <w:rPr>
          <w:rFonts w:asciiTheme="majorBidi" w:hAnsiTheme="majorBidi" w:cstheme="majorBidi"/>
          <w:noProof/>
          <w:sz w:val="24"/>
          <w:szCs w:val="24"/>
          <w:lang w:val="fi-FI"/>
        </w:rPr>
        <w:t xml:space="preserve">engan </w:t>
      </w:r>
      <w:r w:rsidR="004C077F" w:rsidRPr="004C077F">
        <w:rPr>
          <w:rFonts w:asciiTheme="majorBidi" w:hAnsiTheme="majorBidi" w:cstheme="majorBidi"/>
          <w:noProof/>
          <w:sz w:val="24"/>
          <w:szCs w:val="24"/>
          <w:lang w:val="fi-FI"/>
        </w:rPr>
        <w:t>w</w:t>
      </w:r>
      <w:r>
        <w:rPr>
          <w:rFonts w:asciiTheme="majorBidi" w:hAnsiTheme="majorBidi" w:cstheme="majorBidi"/>
          <w:noProof/>
          <w:sz w:val="24"/>
          <w:szCs w:val="24"/>
        </w:rPr>
        <w:t>aktu pelaksanaanya dilakukan secara  rutin tiap satu kali dalam seminggu</w:t>
      </w:r>
      <w:r w:rsidR="00956637" w:rsidRPr="00956637">
        <w:rPr>
          <w:rFonts w:asciiTheme="majorBidi" w:hAnsiTheme="majorBidi" w:cstheme="majorBidi"/>
          <w:noProof/>
          <w:sz w:val="24"/>
          <w:szCs w:val="24"/>
          <w:lang w:val="fi-FI"/>
        </w:rPr>
        <w:t>.</w:t>
      </w:r>
      <w:r w:rsidR="00956637">
        <w:rPr>
          <w:rFonts w:asciiTheme="majorBidi" w:hAnsiTheme="majorBidi" w:cstheme="majorBidi"/>
          <w:noProof/>
          <w:sz w:val="24"/>
          <w:szCs w:val="24"/>
          <w:lang w:val="fi-FI"/>
        </w:rPr>
        <w:t xml:space="preserve"> </w:t>
      </w:r>
    </w:p>
    <w:p w14:paraId="7771836B" w14:textId="311C73DA" w:rsidR="007753F5" w:rsidRDefault="007753F5" w:rsidP="008217C2">
      <w:pPr>
        <w:pStyle w:val="ListParagraph"/>
        <w:spacing w:after="0"/>
        <w:ind w:left="284" w:firstLine="709"/>
        <w:jc w:val="both"/>
        <w:rPr>
          <w:rFonts w:asciiTheme="majorBidi" w:hAnsiTheme="majorBidi" w:cstheme="majorBidi"/>
          <w:noProof/>
          <w:sz w:val="24"/>
          <w:szCs w:val="24"/>
        </w:rPr>
      </w:pPr>
      <w:r>
        <w:rPr>
          <w:rFonts w:asciiTheme="majorBidi" w:hAnsiTheme="majorBidi" w:cstheme="majorBidi"/>
          <w:noProof/>
          <w:sz w:val="24"/>
          <w:szCs w:val="24"/>
        </w:rPr>
        <w:t xml:space="preserve">Oleh karena itu, berdasarkan uraian data menunjukan bahwah penderita diabetes mengalami penurunan dari yang aktif menjadi kurang aktif dalam mengikuti program senam </w:t>
      </w:r>
      <w:r w:rsidRPr="007753F5">
        <w:rPr>
          <w:rFonts w:asciiTheme="majorBidi" w:hAnsiTheme="majorBidi" w:cstheme="majorBidi"/>
          <w:noProof/>
          <w:sz w:val="24"/>
          <w:szCs w:val="24"/>
        </w:rPr>
        <w:t>diabetes melitus</w:t>
      </w:r>
      <w:r>
        <w:rPr>
          <w:rFonts w:asciiTheme="majorBidi" w:hAnsiTheme="majorBidi" w:cstheme="majorBidi"/>
          <w:noProof/>
          <w:sz w:val="24"/>
          <w:szCs w:val="24"/>
        </w:rPr>
        <w:t xml:space="preserve"> tersbut. Hal ini tentunya membutuhkan tindakan pengelolaan, pencegahan serta pengetahuan tetang pentingnya senam </w:t>
      </w:r>
      <w:r w:rsidR="004B6759" w:rsidRPr="004B6759">
        <w:rPr>
          <w:rFonts w:asciiTheme="majorBidi" w:hAnsiTheme="majorBidi" w:cstheme="majorBidi"/>
          <w:noProof/>
          <w:sz w:val="24"/>
          <w:szCs w:val="24"/>
        </w:rPr>
        <w:t xml:space="preserve">lansia </w:t>
      </w:r>
      <w:r w:rsidRPr="007753F5">
        <w:rPr>
          <w:rFonts w:asciiTheme="majorBidi" w:hAnsiTheme="majorBidi" w:cstheme="majorBidi"/>
          <w:noProof/>
          <w:sz w:val="24"/>
          <w:szCs w:val="24"/>
        </w:rPr>
        <w:t>diabetes melitus</w:t>
      </w:r>
      <w:r>
        <w:rPr>
          <w:rFonts w:asciiTheme="majorBidi" w:hAnsiTheme="majorBidi" w:cstheme="majorBidi"/>
          <w:noProof/>
          <w:sz w:val="24"/>
          <w:szCs w:val="24"/>
        </w:rPr>
        <w:t xml:space="preserve"> bagi penderita diabetes melitus.</w:t>
      </w:r>
    </w:p>
    <w:p w14:paraId="55C3B8BA" w14:textId="77777777" w:rsidR="00F2749A" w:rsidRDefault="007753F5" w:rsidP="00F2749A">
      <w:pPr>
        <w:pStyle w:val="ListParagraph"/>
        <w:spacing w:after="0"/>
        <w:ind w:left="284" w:firstLine="709"/>
        <w:jc w:val="both"/>
        <w:rPr>
          <w:rFonts w:asciiTheme="majorBidi" w:hAnsiTheme="majorBidi" w:cstheme="majorBidi"/>
          <w:noProof/>
          <w:sz w:val="24"/>
          <w:szCs w:val="24"/>
        </w:rPr>
      </w:pPr>
      <w:r>
        <w:rPr>
          <w:rFonts w:asciiTheme="majorBidi" w:hAnsiTheme="majorBidi" w:cstheme="majorBidi"/>
          <w:noProof/>
          <w:sz w:val="24"/>
          <w:szCs w:val="24"/>
        </w:rPr>
        <w:t>Pemberdayaan masyarakat dalam meningkatkan kewaspadaa</w:t>
      </w:r>
      <w:r w:rsidR="004B6759" w:rsidRPr="004B6759">
        <w:rPr>
          <w:rFonts w:asciiTheme="majorBidi" w:hAnsiTheme="majorBidi" w:cstheme="majorBidi"/>
          <w:noProof/>
          <w:sz w:val="24"/>
          <w:szCs w:val="24"/>
        </w:rPr>
        <w:t xml:space="preserve">n </w:t>
      </w:r>
      <w:r>
        <w:rPr>
          <w:rFonts w:asciiTheme="majorBidi" w:hAnsiTheme="majorBidi" w:cstheme="majorBidi"/>
          <w:noProof/>
          <w:sz w:val="24"/>
          <w:szCs w:val="24"/>
        </w:rPr>
        <w:t>dini dalam memonitoring faktor risiko menjadi salah satu tujuan dalam program pengendalian penyakit-penyakit tidak menular termasuk Diabetes Melitus. Beban penyakit Diabetes sangatlah besar apalagi bila telah terjadi komplikasi. Upaya pengendalian Diabetes menjadi tujuan yang sangat penting dalam mengendalikan dampak komplikasi yang menyebabkan beban yang sangat berat baik bagi individu maupun keluarga juga pemerintah</w:t>
      </w:r>
      <w:r w:rsidR="00616C50" w:rsidRPr="00616C50">
        <w:rPr>
          <w:rFonts w:asciiTheme="majorBidi" w:hAnsiTheme="majorBidi" w:cstheme="majorBidi"/>
          <w:noProof/>
          <w:sz w:val="24"/>
          <w:szCs w:val="24"/>
        </w:rPr>
        <w:t xml:space="preserve"> </w:t>
      </w:r>
      <w:r>
        <w:rPr>
          <w:rFonts w:asciiTheme="majorBidi" w:hAnsiTheme="majorBidi" w:cstheme="majorBidi"/>
          <w:noProof/>
          <w:sz w:val="24"/>
          <w:szCs w:val="24"/>
        </w:rPr>
        <w:t>(Masriadi, 2016)</w:t>
      </w:r>
    </w:p>
    <w:p w14:paraId="70822828" w14:textId="06215433" w:rsidR="00A15352" w:rsidRPr="00790DBD" w:rsidRDefault="007753F5" w:rsidP="00790DBD">
      <w:pPr>
        <w:pStyle w:val="ListParagraph"/>
        <w:spacing w:after="0"/>
        <w:ind w:left="284" w:firstLine="709"/>
        <w:jc w:val="both"/>
        <w:rPr>
          <w:rFonts w:asciiTheme="majorBidi" w:hAnsiTheme="majorBidi" w:cstheme="majorBidi"/>
          <w:noProof/>
          <w:sz w:val="24"/>
          <w:szCs w:val="24"/>
        </w:rPr>
      </w:pPr>
      <w:r w:rsidRPr="00F2749A">
        <w:rPr>
          <w:rFonts w:asciiTheme="majorBidi" w:hAnsiTheme="majorBidi" w:cstheme="majorBidi"/>
          <w:noProof/>
          <w:sz w:val="24"/>
          <w:szCs w:val="24"/>
        </w:rPr>
        <w:t>Sehubungan dengan  permasalahan diatas,  hal inilah</w:t>
      </w:r>
      <w:r w:rsidR="00A74455" w:rsidRPr="00A74455">
        <w:rPr>
          <w:rFonts w:asciiTheme="majorBidi" w:hAnsiTheme="majorBidi" w:cstheme="majorBidi"/>
          <w:noProof/>
          <w:sz w:val="24"/>
          <w:szCs w:val="24"/>
        </w:rPr>
        <w:t xml:space="preserve"> tim tertarik melakukan pengabdian masyarakat tentan</w:t>
      </w:r>
      <w:r w:rsidR="00A74455" w:rsidRPr="00A15352">
        <w:rPr>
          <w:rFonts w:asciiTheme="majorBidi" w:hAnsiTheme="majorBidi" w:cstheme="majorBidi"/>
          <w:noProof/>
          <w:sz w:val="24"/>
          <w:szCs w:val="24"/>
        </w:rPr>
        <w:t>g</w:t>
      </w:r>
      <w:r w:rsidRPr="00F2749A">
        <w:rPr>
          <w:rFonts w:asciiTheme="majorBidi" w:hAnsiTheme="majorBidi" w:cstheme="majorBidi"/>
          <w:noProof/>
          <w:sz w:val="24"/>
          <w:szCs w:val="24"/>
        </w:rPr>
        <w:t xml:space="preserve"> </w:t>
      </w:r>
      <w:r w:rsidR="00F2749A" w:rsidRPr="00A74455">
        <w:rPr>
          <w:rFonts w:ascii="Times New Roman" w:eastAsia="Arial" w:hAnsi="Times New Roman" w:cs="Times New Roman"/>
          <w:sz w:val="24"/>
          <w:szCs w:val="24"/>
        </w:rPr>
        <w:t>Pentingnya Senam Lansia Pada Pasien Diabetes Mellitus Di Balai Penyantunan Sosial Lanjut Usia Senja Cerah Sulawesi Utara</w:t>
      </w:r>
    </w:p>
    <w:p w14:paraId="1D0887BA" w14:textId="77777777" w:rsidR="00B554BE" w:rsidRPr="00696C81" w:rsidRDefault="008B4CD4">
      <w:pPr>
        <w:spacing w:before="120" w:after="120" w:line="276" w:lineRule="auto"/>
        <w:jc w:val="both"/>
        <w:rPr>
          <w:rFonts w:ascii="Times New Roman" w:eastAsia="Arial" w:hAnsi="Times New Roman" w:cs="Times New Roman"/>
          <w:b/>
          <w:sz w:val="26"/>
          <w:szCs w:val="26"/>
          <w:lang w:val="fi-FI"/>
        </w:rPr>
      </w:pPr>
      <w:r w:rsidRPr="00696C81">
        <w:rPr>
          <w:rFonts w:ascii="Times New Roman" w:eastAsia="Arial" w:hAnsi="Times New Roman" w:cs="Times New Roman"/>
          <w:b/>
          <w:sz w:val="26"/>
          <w:szCs w:val="26"/>
          <w:lang w:val="fi-FI"/>
        </w:rPr>
        <w:t>Metode</w:t>
      </w:r>
    </w:p>
    <w:p w14:paraId="6B4BAD8E" w14:textId="460C365E" w:rsidR="00F930AA" w:rsidRPr="00696C81" w:rsidRDefault="00D14058" w:rsidP="0074728F">
      <w:pPr>
        <w:jc w:val="both"/>
        <w:rPr>
          <w:rFonts w:ascii="Times New Roman" w:eastAsia="Arial" w:hAnsi="Times New Roman" w:cs="Times New Roman"/>
          <w:lang w:val="fi-FI"/>
        </w:rPr>
      </w:pPr>
      <w:r w:rsidRPr="00696C81">
        <w:rPr>
          <w:rFonts w:ascii="Times New Roman" w:eastAsia="Arial" w:hAnsi="Times New Roman" w:cs="Times New Roman"/>
          <w:lang w:val="fi-FI"/>
        </w:rPr>
        <w:t xml:space="preserve">Sosialisasi </w:t>
      </w:r>
      <w:r w:rsidR="0074728F" w:rsidRPr="00696C81">
        <w:rPr>
          <w:rFonts w:ascii="Times New Roman" w:eastAsia="Arial" w:hAnsi="Times New Roman" w:cs="Times New Roman"/>
          <w:lang w:val="fi-FI"/>
        </w:rPr>
        <w:t xml:space="preserve">dan praktek mengenai senam </w:t>
      </w:r>
      <w:r w:rsidR="00B23325">
        <w:rPr>
          <w:rFonts w:ascii="Times New Roman" w:eastAsia="Arial" w:hAnsi="Times New Roman" w:cs="Times New Roman"/>
          <w:lang w:val="fi-FI"/>
        </w:rPr>
        <w:t>lansia</w:t>
      </w:r>
      <w:r w:rsidR="002E24A2" w:rsidRPr="00696C81">
        <w:rPr>
          <w:rFonts w:ascii="Times New Roman" w:eastAsia="Arial" w:hAnsi="Times New Roman" w:cs="Times New Roman"/>
          <w:lang w:val="fi-FI"/>
        </w:rPr>
        <w:t xml:space="preserve"> </w:t>
      </w:r>
      <w:r w:rsidR="00B23325" w:rsidRPr="00A74455">
        <w:rPr>
          <w:rFonts w:ascii="Times New Roman" w:eastAsia="Arial" w:hAnsi="Times New Roman" w:cs="Times New Roman"/>
          <w:lang w:val="id-ID"/>
        </w:rPr>
        <w:t>Di Balai Penyantunan Sosial Lanjut Usia Senja Cerah Sulawesi Utara</w:t>
      </w:r>
      <w:r w:rsidR="00B23325" w:rsidRPr="00696C81">
        <w:rPr>
          <w:rFonts w:ascii="Times New Roman" w:eastAsia="Arial" w:hAnsi="Times New Roman" w:cs="Times New Roman"/>
          <w:lang w:val="fi-FI"/>
        </w:rPr>
        <w:t xml:space="preserve"> </w:t>
      </w:r>
      <w:r w:rsidR="002E24A2" w:rsidRPr="00696C81">
        <w:rPr>
          <w:rFonts w:ascii="Times New Roman" w:eastAsia="Arial" w:hAnsi="Times New Roman" w:cs="Times New Roman"/>
          <w:lang w:val="fi-FI"/>
        </w:rPr>
        <w:t>atau pemberian edukasi</w:t>
      </w:r>
      <w:r w:rsidR="00F930AA" w:rsidRPr="00696C81">
        <w:rPr>
          <w:rFonts w:ascii="Times New Roman" w:eastAsia="Arial" w:hAnsi="Times New Roman" w:cs="Times New Roman"/>
          <w:lang w:val="fi-FI"/>
        </w:rPr>
        <w:t xml:space="preserve">  dan diskusi serta tanya jawab </w:t>
      </w:r>
      <w:r w:rsidR="00AC75AD" w:rsidRPr="00696C81">
        <w:rPr>
          <w:rFonts w:ascii="Times New Roman" w:eastAsia="Arial" w:hAnsi="Times New Roman" w:cs="Times New Roman"/>
          <w:lang w:val="fi-FI"/>
        </w:rPr>
        <w:t xml:space="preserve">terkait </w:t>
      </w:r>
      <w:r w:rsidR="00FB3E19">
        <w:rPr>
          <w:rFonts w:ascii="Times New Roman" w:eastAsia="Arial" w:hAnsi="Times New Roman" w:cs="Times New Roman"/>
          <w:lang w:val="fi-FI"/>
        </w:rPr>
        <w:t>dengan penyakit DM</w:t>
      </w:r>
      <w:r w:rsidR="00F930AA" w:rsidRPr="00696C81">
        <w:rPr>
          <w:rFonts w:ascii="Times New Roman" w:eastAsia="Arial" w:hAnsi="Times New Roman" w:cs="Times New Roman"/>
          <w:lang w:val="fi-FI"/>
        </w:rPr>
        <w:t>.</w:t>
      </w:r>
    </w:p>
    <w:p w14:paraId="514E0943" w14:textId="77777777" w:rsidR="00F930AA" w:rsidRPr="00B001F4" w:rsidRDefault="00F930AA" w:rsidP="00D14058">
      <w:pPr>
        <w:spacing w:before="120" w:after="120" w:line="276" w:lineRule="auto"/>
        <w:ind w:left="360" w:hanging="360"/>
        <w:jc w:val="both"/>
        <w:rPr>
          <w:rFonts w:ascii="Times New Roman" w:eastAsia="Arial" w:hAnsi="Times New Roman" w:cs="Times New Roman"/>
          <w:lang w:val="fi-FI"/>
        </w:rPr>
      </w:pPr>
      <w:r w:rsidRPr="00B001F4">
        <w:rPr>
          <w:rFonts w:ascii="Times New Roman" w:eastAsia="Arial" w:hAnsi="Times New Roman" w:cs="Times New Roman"/>
          <w:lang w:val="fi-FI"/>
        </w:rPr>
        <w:t xml:space="preserve">1. </w:t>
      </w:r>
      <w:r w:rsidRPr="00B001F4">
        <w:rPr>
          <w:rFonts w:ascii="Times New Roman" w:eastAsia="Arial" w:hAnsi="Times New Roman" w:cs="Times New Roman"/>
          <w:lang w:val="fi-FI"/>
        </w:rPr>
        <w:tab/>
        <w:t>Tahap Persiapan.</w:t>
      </w:r>
    </w:p>
    <w:p w14:paraId="39C61FBD" w14:textId="1D856587" w:rsidR="00F930AA" w:rsidRPr="00696C81" w:rsidRDefault="00F930AA" w:rsidP="00D14058">
      <w:pPr>
        <w:spacing w:before="120" w:after="120" w:line="276" w:lineRule="auto"/>
        <w:ind w:left="360" w:firstLine="360"/>
        <w:jc w:val="both"/>
        <w:rPr>
          <w:rFonts w:ascii="Times New Roman" w:eastAsia="Arial" w:hAnsi="Times New Roman" w:cs="Times New Roman"/>
          <w:lang w:val="fi-FI"/>
        </w:rPr>
      </w:pPr>
      <w:r w:rsidRPr="00696C81">
        <w:rPr>
          <w:rFonts w:ascii="Times New Roman" w:eastAsia="Arial" w:hAnsi="Times New Roman" w:cs="Times New Roman"/>
          <w:lang w:val="fi-FI"/>
        </w:rPr>
        <w:t xml:space="preserve">Sebelum kegiatan </w:t>
      </w:r>
      <w:r w:rsidR="0074728F" w:rsidRPr="00696C81">
        <w:rPr>
          <w:rFonts w:ascii="Times New Roman" w:eastAsia="Arial" w:hAnsi="Times New Roman" w:cs="Times New Roman"/>
          <w:lang w:val="fi-FI"/>
        </w:rPr>
        <w:t>sosialisasi</w:t>
      </w:r>
      <w:r w:rsidRPr="00696C81">
        <w:rPr>
          <w:rFonts w:ascii="Times New Roman" w:eastAsia="Arial" w:hAnsi="Times New Roman" w:cs="Times New Roman"/>
          <w:lang w:val="fi-FI"/>
        </w:rPr>
        <w:t xml:space="preserve"> dila</w:t>
      </w:r>
      <w:r w:rsidR="00D14058" w:rsidRPr="00696C81">
        <w:rPr>
          <w:rFonts w:ascii="Times New Roman" w:eastAsia="Arial" w:hAnsi="Times New Roman" w:cs="Times New Roman"/>
          <w:lang w:val="fi-FI"/>
        </w:rPr>
        <w:t xml:space="preserve">ksanakan pertama-tama membentuk </w:t>
      </w:r>
      <w:r w:rsidRPr="00696C81">
        <w:rPr>
          <w:rFonts w:ascii="Times New Roman" w:eastAsia="Arial" w:hAnsi="Times New Roman" w:cs="Times New Roman"/>
          <w:lang w:val="fi-FI"/>
        </w:rPr>
        <w:t xml:space="preserve">Tim </w:t>
      </w:r>
      <w:r w:rsidR="0074728F" w:rsidRPr="00696C81">
        <w:rPr>
          <w:rFonts w:ascii="Times New Roman" w:eastAsia="Arial" w:hAnsi="Times New Roman" w:cs="Times New Roman"/>
          <w:lang w:val="fi-FI"/>
        </w:rPr>
        <w:t>Sosialisasi</w:t>
      </w:r>
      <w:r w:rsidR="00D14058" w:rsidRPr="00696C81">
        <w:rPr>
          <w:rFonts w:ascii="Times New Roman" w:eastAsia="Arial" w:hAnsi="Times New Roman" w:cs="Times New Roman"/>
          <w:lang w:val="fi-FI"/>
        </w:rPr>
        <w:t xml:space="preserve"> </w:t>
      </w:r>
      <w:r w:rsidR="00D14058" w:rsidRPr="00696C81">
        <w:rPr>
          <w:rFonts w:ascii="Times New Roman" w:eastAsia="Arial" w:hAnsi="Times New Roman" w:cs="Times New Roman"/>
          <w:lang w:val="fi-FI"/>
        </w:rPr>
        <w:lastRenderedPageBreak/>
        <w:t>yang terdiri dari Tim Dosen</w:t>
      </w:r>
      <w:r w:rsidR="00B001F4">
        <w:rPr>
          <w:rFonts w:ascii="Times New Roman" w:eastAsia="Arial" w:hAnsi="Times New Roman" w:cs="Times New Roman"/>
          <w:lang w:val="fi-FI"/>
        </w:rPr>
        <w:t xml:space="preserve"> dan dibantu dengan mahasiswa praktek profesi Ners</w:t>
      </w:r>
      <w:r w:rsidR="00D14058" w:rsidRPr="00696C81">
        <w:rPr>
          <w:rFonts w:ascii="Times New Roman" w:eastAsia="Arial" w:hAnsi="Times New Roman" w:cs="Times New Roman"/>
          <w:lang w:val="fi-FI"/>
        </w:rPr>
        <w:t xml:space="preserve">. Tim kemudian membicarakan tentang </w:t>
      </w:r>
      <w:r w:rsidRPr="00696C81">
        <w:rPr>
          <w:rFonts w:ascii="Times New Roman" w:eastAsia="Arial" w:hAnsi="Times New Roman" w:cs="Times New Roman"/>
          <w:lang w:val="fi-FI"/>
        </w:rPr>
        <w:t>tekni</w:t>
      </w:r>
      <w:r w:rsidR="00D14058" w:rsidRPr="00696C81">
        <w:rPr>
          <w:rFonts w:ascii="Times New Roman" w:eastAsia="Arial" w:hAnsi="Times New Roman" w:cs="Times New Roman"/>
          <w:lang w:val="fi-FI"/>
        </w:rPr>
        <w:t xml:space="preserve">s kegiatan penyuluhan termasuk </w:t>
      </w:r>
      <w:r w:rsidRPr="00696C81">
        <w:rPr>
          <w:rFonts w:ascii="Times New Roman" w:eastAsia="Arial" w:hAnsi="Times New Roman" w:cs="Times New Roman"/>
          <w:lang w:val="fi-FI"/>
        </w:rPr>
        <w:t>perle</w:t>
      </w:r>
      <w:r w:rsidR="00D14058" w:rsidRPr="00696C81">
        <w:rPr>
          <w:rFonts w:ascii="Times New Roman" w:eastAsia="Arial" w:hAnsi="Times New Roman" w:cs="Times New Roman"/>
          <w:lang w:val="fi-FI"/>
        </w:rPr>
        <w:t>ngkapan yang harus disiapkan.</w:t>
      </w:r>
    </w:p>
    <w:p w14:paraId="00BC6BAF" w14:textId="77777777" w:rsidR="00F930AA" w:rsidRPr="00630CD0" w:rsidRDefault="00F930AA" w:rsidP="00D14058">
      <w:pPr>
        <w:spacing w:before="120" w:after="120" w:line="276" w:lineRule="auto"/>
        <w:ind w:left="360" w:hanging="360"/>
        <w:jc w:val="both"/>
        <w:rPr>
          <w:rFonts w:ascii="Times New Roman" w:eastAsia="Arial" w:hAnsi="Times New Roman" w:cs="Times New Roman"/>
          <w:lang w:val="fi-FI"/>
        </w:rPr>
      </w:pPr>
      <w:r w:rsidRPr="00630CD0">
        <w:rPr>
          <w:rFonts w:ascii="Times New Roman" w:eastAsia="Arial" w:hAnsi="Times New Roman" w:cs="Times New Roman"/>
          <w:lang w:val="fi-FI"/>
        </w:rPr>
        <w:t xml:space="preserve">2. </w:t>
      </w:r>
      <w:r w:rsidRPr="00630CD0">
        <w:rPr>
          <w:rFonts w:ascii="Times New Roman" w:eastAsia="Arial" w:hAnsi="Times New Roman" w:cs="Times New Roman"/>
          <w:lang w:val="fi-FI"/>
        </w:rPr>
        <w:tab/>
        <w:t>Tahap Pelaksanaan</w:t>
      </w:r>
    </w:p>
    <w:p w14:paraId="577BB9C4" w14:textId="650B7914" w:rsidR="00F930AA" w:rsidRPr="00696C81" w:rsidRDefault="00F930AA" w:rsidP="00D14058">
      <w:pPr>
        <w:spacing w:before="120" w:after="120" w:line="276" w:lineRule="auto"/>
        <w:ind w:left="720" w:hanging="360"/>
        <w:jc w:val="both"/>
        <w:rPr>
          <w:rFonts w:ascii="Times New Roman" w:eastAsia="Arial" w:hAnsi="Times New Roman" w:cs="Times New Roman"/>
          <w:lang w:val="fi-FI"/>
        </w:rPr>
      </w:pPr>
      <w:r w:rsidRPr="00630CD0">
        <w:rPr>
          <w:rFonts w:ascii="Times New Roman" w:eastAsia="Arial" w:hAnsi="Times New Roman" w:cs="Times New Roman"/>
          <w:lang w:val="fi-FI"/>
        </w:rPr>
        <w:t>a.</w:t>
      </w:r>
      <w:r w:rsidRPr="00630CD0">
        <w:rPr>
          <w:rFonts w:ascii="Times New Roman" w:eastAsia="Arial" w:hAnsi="Times New Roman" w:cs="Times New Roman"/>
          <w:lang w:val="fi-FI"/>
        </w:rPr>
        <w:tab/>
        <w:t xml:space="preserve">Kegiatan  ini  dimulai  sesuai  dengan  jadwal  yang  telah  ditentukan  dimulai  </w:t>
      </w:r>
      <w:r w:rsidR="0074728F" w:rsidRPr="00630CD0">
        <w:rPr>
          <w:rFonts w:ascii="Times New Roman" w:eastAsia="Arial" w:hAnsi="Times New Roman" w:cs="Times New Roman"/>
          <w:lang w:val="fi-FI"/>
        </w:rPr>
        <w:t xml:space="preserve">pukul 08.00 WITA pada tanggal </w:t>
      </w:r>
      <w:r w:rsidR="00630CD0">
        <w:rPr>
          <w:rFonts w:ascii="Times New Roman" w:eastAsia="Arial" w:hAnsi="Times New Roman" w:cs="Times New Roman"/>
          <w:lang w:val="fi-FI"/>
        </w:rPr>
        <w:t>19 Mei 2023</w:t>
      </w:r>
      <w:r w:rsidR="00E86884">
        <w:rPr>
          <w:rFonts w:ascii="Times New Roman" w:eastAsia="Arial" w:hAnsi="Times New Roman" w:cs="Times New Roman"/>
          <w:lang w:val="fi-FI"/>
        </w:rPr>
        <w:t xml:space="preserve"> untuk latihan senam dan Edukasi pada tanggal 18 Mei 2023 pukul 08.00 Wita</w:t>
      </w:r>
      <w:r w:rsidRPr="00630CD0">
        <w:rPr>
          <w:rFonts w:ascii="Times New Roman" w:eastAsia="Arial" w:hAnsi="Times New Roman" w:cs="Times New Roman"/>
          <w:lang w:val="fi-FI"/>
        </w:rPr>
        <w:t xml:space="preserve"> </w:t>
      </w:r>
      <w:r w:rsidR="0074728F" w:rsidRPr="00630CD0">
        <w:rPr>
          <w:rFonts w:ascii="Times New Roman" w:eastAsia="Arial" w:hAnsi="Times New Roman" w:cs="Times New Roman"/>
          <w:lang w:val="fi-FI"/>
        </w:rPr>
        <w:t xml:space="preserve">di </w:t>
      </w:r>
      <w:r w:rsidR="00630CD0" w:rsidRPr="00A74455">
        <w:rPr>
          <w:rFonts w:ascii="Times New Roman" w:eastAsia="Arial" w:hAnsi="Times New Roman" w:cs="Times New Roman"/>
          <w:lang w:val="id-ID"/>
        </w:rPr>
        <w:t>Balai Penyantunan Sosial Lanjut Usia Senja Cerah Sulawesi Utara</w:t>
      </w:r>
      <w:r w:rsidRPr="00630CD0">
        <w:rPr>
          <w:rFonts w:ascii="Times New Roman" w:eastAsia="Arial" w:hAnsi="Times New Roman" w:cs="Times New Roman"/>
          <w:lang w:val="fi-FI"/>
        </w:rPr>
        <w:t xml:space="preserve">. </w:t>
      </w:r>
      <w:r w:rsidRPr="00696C81">
        <w:rPr>
          <w:rFonts w:ascii="Times New Roman" w:eastAsia="Arial" w:hAnsi="Times New Roman" w:cs="Times New Roman"/>
          <w:lang w:val="fi-FI"/>
        </w:rPr>
        <w:t xml:space="preserve">Tim </w:t>
      </w:r>
      <w:r w:rsidR="0074728F" w:rsidRPr="00696C81">
        <w:rPr>
          <w:rFonts w:ascii="Times New Roman" w:eastAsia="Arial" w:hAnsi="Times New Roman" w:cs="Times New Roman"/>
          <w:lang w:val="fi-FI"/>
        </w:rPr>
        <w:t>sosialisasi</w:t>
      </w:r>
      <w:r w:rsidRPr="00696C81">
        <w:rPr>
          <w:rFonts w:ascii="Times New Roman" w:eastAsia="Arial" w:hAnsi="Times New Roman" w:cs="Times New Roman"/>
          <w:lang w:val="fi-FI"/>
        </w:rPr>
        <w:t xml:space="preserve"> kemudian melakukan </w:t>
      </w:r>
      <w:r w:rsidR="0074728F" w:rsidRPr="00696C81">
        <w:rPr>
          <w:rFonts w:ascii="Times New Roman" w:eastAsia="Arial" w:hAnsi="Times New Roman" w:cs="Times New Roman"/>
          <w:lang w:val="fi-FI"/>
        </w:rPr>
        <w:t>sosialisasi</w:t>
      </w:r>
      <w:r w:rsidRPr="00696C81">
        <w:rPr>
          <w:rFonts w:ascii="Times New Roman" w:eastAsia="Arial" w:hAnsi="Times New Roman" w:cs="Times New Roman"/>
          <w:lang w:val="fi-FI"/>
        </w:rPr>
        <w:t xml:space="preserve"> mengenai </w:t>
      </w:r>
      <w:r w:rsidR="0074728F" w:rsidRPr="00696C81">
        <w:rPr>
          <w:rFonts w:ascii="Times New Roman" w:eastAsia="Arial" w:hAnsi="Times New Roman" w:cs="Times New Roman"/>
          <w:lang w:val="fi-FI"/>
        </w:rPr>
        <w:t xml:space="preserve">senam ibu hamil </w:t>
      </w:r>
      <w:r w:rsidRPr="00696C81">
        <w:rPr>
          <w:rFonts w:ascii="Times New Roman" w:eastAsia="Arial" w:hAnsi="Times New Roman" w:cs="Times New Roman"/>
          <w:lang w:val="fi-FI"/>
        </w:rPr>
        <w:t>d</w:t>
      </w:r>
      <w:r w:rsidR="00630CD0">
        <w:rPr>
          <w:rFonts w:ascii="Times New Roman" w:eastAsia="Arial" w:hAnsi="Times New Roman" w:cs="Times New Roman"/>
          <w:lang w:val="fi-FI"/>
        </w:rPr>
        <w:t>an senam</w:t>
      </w:r>
    </w:p>
    <w:p w14:paraId="40927FF4" w14:textId="50CE3F59" w:rsidR="00F930AA" w:rsidRPr="00455F74" w:rsidRDefault="00F930AA" w:rsidP="00D14058">
      <w:pPr>
        <w:spacing w:before="120" w:after="120" w:line="276" w:lineRule="auto"/>
        <w:ind w:left="720" w:hanging="360"/>
        <w:jc w:val="both"/>
        <w:rPr>
          <w:rFonts w:ascii="Times New Roman" w:eastAsia="Arial" w:hAnsi="Times New Roman" w:cs="Times New Roman"/>
          <w:lang w:val="fi-FI"/>
        </w:rPr>
      </w:pPr>
      <w:r w:rsidRPr="00455F74">
        <w:rPr>
          <w:rFonts w:ascii="Times New Roman" w:eastAsia="Arial" w:hAnsi="Times New Roman" w:cs="Times New Roman"/>
          <w:lang w:val="fi-FI"/>
        </w:rPr>
        <w:t>b.</w:t>
      </w:r>
      <w:r w:rsidRPr="00455F74">
        <w:rPr>
          <w:rFonts w:ascii="Times New Roman" w:eastAsia="Arial" w:hAnsi="Times New Roman" w:cs="Times New Roman"/>
          <w:lang w:val="fi-FI"/>
        </w:rPr>
        <w:tab/>
        <w:t xml:space="preserve">Selanjutnya </w:t>
      </w:r>
      <w:r w:rsidR="00455F74" w:rsidRPr="00455F74">
        <w:rPr>
          <w:rFonts w:ascii="Times New Roman" w:eastAsia="Arial" w:hAnsi="Times New Roman" w:cs="Times New Roman"/>
          <w:lang w:val="fi-FI"/>
        </w:rPr>
        <w:t>lansia</w:t>
      </w:r>
      <w:r w:rsidR="0074728F" w:rsidRPr="00455F74">
        <w:rPr>
          <w:rFonts w:ascii="Times New Roman" w:eastAsia="Arial" w:hAnsi="Times New Roman" w:cs="Times New Roman"/>
          <w:lang w:val="fi-FI"/>
        </w:rPr>
        <w:t xml:space="preserve"> </w:t>
      </w:r>
      <w:r w:rsidR="00455F74" w:rsidRPr="00455F74">
        <w:rPr>
          <w:rFonts w:ascii="Times New Roman" w:eastAsia="Arial" w:hAnsi="Times New Roman" w:cs="Times New Roman"/>
          <w:lang w:val="fi-FI"/>
        </w:rPr>
        <w:t>diarah</w:t>
      </w:r>
      <w:r w:rsidR="00455F74">
        <w:rPr>
          <w:rFonts w:ascii="Times New Roman" w:eastAsia="Arial" w:hAnsi="Times New Roman" w:cs="Times New Roman"/>
          <w:lang w:val="fi-FI"/>
        </w:rPr>
        <w:t xml:space="preserve">kan untuk mengikuti arahan dalam mengikuti senam yang terdiri </w:t>
      </w:r>
      <w:r w:rsidR="00FB1664">
        <w:rPr>
          <w:rFonts w:ascii="Times New Roman" w:eastAsia="Arial" w:hAnsi="Times New Roman" w:cs="Times New Roman"/>
          <w:lang w:val="fi-FI"/>
        </w:rPr>
        <w:t xml:space="preserve">pemanasan, senam inti dan pendinginan. </w:t>
      </w:r>
    </w:p>
    <w:p w14:paraId="4F437A39" w14:textId="77777777" w:rsidR="00F930AA" w:rsidRPr="00950F8A" w:rsidRDefault="00F930AA" w:rsidP="0074728F">
      <w:pPr>
        <w:spacing w:before="120" w:after="120" w:line="276" w:lineRule="auto"/>
        <w:ind w:left="360" w:hanging="360"/>
        <w:jc w:val="both"/>
        <w:rPr>
          <w:rFonts w:ascii="Times New Roman" w:eastAsia="Arial" w:hAnsi="Times New Roman" w:cs="Times New Roman"/>
          <w:lang w:val="fi-FI"/>
        </w:rPr>
      </w:pPr>
      <w:r w:rsidRPr="00950F8A">
        <w:rPr>
          <w:rFonts w:ascii="Times New Roman" w:eastAsia="Arial" w:hAnsi="Times New Roman" w:cs="Times New Roman"/>
          <w:lang w:val="fi-FI"/>
        </w:rPr>
        <w:t>3.</w:t>
      </w:r>
      <w:r w:rsidRPr="00950F8A">
        <w:rPr>
          <w:rFonts w:ascii="Times New Roman" w:eastAsia="Arial" w:hAnsi="Times New Roman" w:cs="Times New Roman"/>
          <w:lang w:val="fi-FI"/>
        </w:rPr>
        <w:tab/>
        <w:t xml:space="preserve">Tahap Evaluasi </w:t>
      </w:r>
    </w:p>
    <w:p w14:paraId="3267238C" w14:textId="73AB57F8" w:rsidR="00955CC7" w:rsidRPr="00667E5F" w:rsidRDefault="00F930AA" w:rsidP="00667E5F">
      <w:pPr>
        <w:spacing w:before="120" w:after="120" w:line="276" w:lineRule="auto"/>
        <w:ind w:left="360"/>
        <w:jc w:val="both"/>
        <w:rPr>
          <w:rFonts w:ascii="Times New Roman" w:eastAsia="Arial" w:hAnsi="Times New Roman" w:cs="Times New Roman"/>
          <w:lang w:val="fi-FI"/>
        </w:rPr>
      </w:pPr>
      <w:r w:rsidRPr="00950F8A">
        <w:rPr>
          <w:rFonts w:ascii="Times New Roman" w:eastAsia="Arial" w:hAnsi="Times New Roman" w:cs="Times New Roman"/>
          <w:lang w:val="fi-FI"/>
        </w:rPr>
        <w:t xml:space="preserve">Pada akhir kegiatan dilakukan evaluasi  terhadap </w:t>
      </w:r>
      <w:r w:rsidR="00950F8A">
        <w:rPr>
          <w:rFonts w:ascii="Times New Roman" w:eastAsia="Arial" w:hAnsi="Times New Roman" w:cs="Times New Roman"/>
          <w:lang w:val="fi-FI"/>
        </w:rPr>
        <w:t xml:space="preserve">lansia </w:t>
      </w:r>
      <w:r w:rsidRPr="00950F8A">
        <w:rPr>
          <w:rFonts w:ascii="Times New Roman" w:eastAsia="Arial" w:hAnsi="Times New Roman" w:cs="Times New Roman"/>
          <w:lang w:val="fi-FI"/>
        </w:rPr>
        <w:t xml:space="preserve">dengan  melakukan wawancara  tentang  bagaimana  perasaaan  </w:t>
      </w:r>
      <w:r w:rsidR="00950F8A">
        <w:rPr>
          <w:rFonts w:ascii="Times New Roman" w:eastAsia="Arial" w:hAnsi="Times New Roman" w:cs="Times New Roman"/>
          <w:lang w:val="fi-FI"/>
        </w:rPr>
        <w:t xml:space="preserve">setalah mengikuti senam lansia di </w:t>
      </w:r>
      <w:r w:rsidR="00950F8A" w:rsidRPr="00A74455">
        <w:rPr>
          <w:rFonts w:ascii="Times New Roman" w:eastAsia="Arial" w:hAnsi="Times New Roman" w:cs="Times New Roman"/>
          <w:lang w:val="id-ID"/>
        </w:rPr>
        <w:t>Balai Penyantunan Sosial Lanjut Usia Senja Cerah Sulawesi Utara</w:t>
      </w:r>
      <w:r w:rsidR="00950F8A" w:rsidRPr="00950F8A">
        <w:rPr>
          <w:rFonts w:ascii="Times New Roman" w:eastAsia="Arial" w:hAnsi="Times New Roman" w:cs="Times New Roman"/>
          <w:lang w:val="fi-FI"/>
        </w:rPr>
        <w:t xml:space="preserve"> </w:t>
      </w:r>
      <w:r w:rsidRPr="00950F8A">
        <w:rPr>
          <w:rFonts w:ascii="Times New Roman" w:eastAsia="Arial" w:hAnsi="Times New Roman" w:cs="Times New Roman"/>
          <w:lang w:val="fi-FI"/>
        </w:rPr>
        <w:t>Peserta tampak</w:t>
      </w:r>
      <w:r w:rsidR="00950F8A">
        <w:rPr>
          <w:rFonts w:ascii="Times New Roman" w:eastAsia="Arial" w:hAnsi="Times New Roman" w:cs="Times New Roman"/>
          <w:lang w:val="fi-FI"/>
        </w:rPr>
        <w:t xml:space="preserve"> senang dan</w:t>
      </w:r>
      <w:r w:rsidRPr="00950F8A">
        <w:rPr>
          <w:rFonts w:ascii="Times New Roman" w:eastAsia="Arial" w:hAnsi="Times New Roman" w:cs="Times New Roman"/>
          <w:lang w:val="fi-FI"/>
        </w:rPr>
        <w:t xml:space="preserve"> bersemangat </w:t>
      </w:r>
      <w:r w:rsidR="00950F8A">
        <w:rPr>
          <w:rFonts w:ascii="Times New Roman" w:eastAsia="Arial" w:hAnsi="Times New Roman" w:cs="Times New Roman"/>
          <w:lang w:val="fi-FI"/>
        </w:rPr>
        <w:t xml:space="preserve">dalam mengikuti senam. </w:t>
      </w:r>
    </w:p>
    <w:p w14:paraId="39CB92E4" w14:textId="77777777" w:rsidR="00B554BE" w:rsidRPr="00E86884" w:rsidRDefault="00F930AA">
      <w:pPr>
        <w:spacing w:before="120" w:after="120" w:line="276" w:lineRule="auto"/>
        <w:jc w:val="both"/>
        <w:rPr>
          <w:rFonts w:ascii="Times New Roman" w:eastAsia="Arial" w:hAnsi="Times New Roman" w:cs="Times New Roman"/>
          <w:b/>
          <w:sz w:val="26"/>
          <w:szCs w:val="26"/>
          <w:lang w:val="fi-FI"/>
        </w:rPr>
      </w:pPr>
      <w:r w:rsidRPr="00E86884">
        <w:rPr>
          <w:rFonts w:ascii="Times New Roman" w:eastAsia="Arial" w:hAnsi="Times New Roman" w:cs="Times New Roman"/>
          <w:b/>
          <w:sz w:val="26"/>
          <w:szCs w:val="26"/>
          <w:lang w:val="fi-FI"/>
        </w:rPr>
        <w:t xml:space="preserve">Hasil </w:t>
      </w:r>
    </w:p>
    <w:p w14:paraId="10BD18EC" w14:textId="68DBC0EE" w:rsidR="00E02893" w:rsidRPr="00594148" w:rsidRDefault="004D4E83">
      <w:pPr>
        <w:spacing w:before="120" w:after="120" w:line="276" w:lineRule="auto"/>
        <w:jc w:val="both"/>
        <w:rPr>
          <w:rFonts w:ascii="Times New Roman" w:eastAsia="Arial" w:hAnsi="Times New Roman" w:cs="Times New Roman"/>
          <w:lang w:val="fi-FI"/>
        </w:rPr>
      </w:pPr>
      <w:r w:rsidRPr="00E86884">
        <w:rPr>
          <w:rFonts w:ascii="Times New Roman" w:eastAsia="Arial" w:hAnsi="Times New Roman" w:cs="Times New Roman"/>
          <w:lang w:val="fi-FI"/>
        </w:rPr>
        <w:t xml:space="preserve">Kegiatan </w:t>
      </w:r>
      <w:r w:rsidR="005D5DEA" w:rsidRPr="00E86884">
        <w:rPr>
          <w:rFonts w:ascii="Times New Roman" w:eastAsia="Arial" w:hAnsi="Times New Roman" w:cs="Times New Roman"/>
          <w:lang w:val="fi-FI"/>
        </w:rPr>
        <w:t>sosialisasi dan pelatihan</w:t>
      </w:r>
      <w:r w:rsidRPr="00E86884">
        <w:rPr>
          <w:rFonts w:ascii="Times New Roman" w:eastAsia="Arial" w:hAnsi="Times New Roman" w:cs="Times New Roman"/>
          <w:lang w:val="fi-FI"/>
        </w:rPr>
        <w:t xml:space="preserve"> </w:t>
      </w:r>
      <w:r w:rsidR="005D5DEA" w:rsidRPr="00E86884">
        <w:rPr>
          <w:rFonts w:ascii="Times New Roman" w:eastAsia="Arial" w:hAnsi="Times New Roman" w:cs="Times New Roman"/>
          <w:lang w:val="fi-FI"/>
        </w:rPr>
        <w:t xml:space="preserve">senam </w:t>
      </w:r>
      <w:r w:rsidRPr="00E86884">
        <w:rPr>
          <w:rFonts w:ascii="Times New Roman" w:eastAsia="Arial" w:hAnsi="Times New Roman" w:cs="Times New Roman"/>
          <w:lang w:val="fi-FI"/>
        </w:rPr>
        <w:t>ini telah</w:t>
      </w:r>
      <w:r w:rsidR="005D5DEA" w:rsidRPr="00E86884">
        <w:rPr>
          <w:rFonts w:ascii="Times New Roman" w:eastAsia="Arial" w:hAnsi="Times New Roman" w:cs="Times New Roman"/>
          <w:lang w:val="fi-FI"/>
        </w:rPr>
        <w:t xml:space="preserve"> dilaksanakan pada tanggal</w:t>
      </w:r>
      <w:r w:rsidRPr="00E86884">
        <w:rPr>
          <w:rFonts w:ascii="Times New Roman" w:eastAsia="Arial" w:hAnsi="Times New Roman" w:cs="Times New Roman"/>
          <w:lang w:val="fi-FI"/>
        </w:rPr>
        <w:t xml:space="preserve"> </w:t>
      </w:r>
      <w:r w:rsidR="00594148">
        <w:rPr>
          <w:rFonts w:ascii="Times New Roman" w:eastAsia="Arial" w:hAnsi="Times New Roman" w:cs="Times New Roman"/>
          <w:lang w:val="fi-FI"/>
        </w:rPr>
        <w:t>18 Mei</w:t>
      </w:r>
      <w:r w:rsidR="005D5DEA" w:rsidRPr="00E86884">
        <w:rPr>
          <w:rFonts w:ascii="Times New Roman" w:eastAsia="Arial" w:hAnsi="Times New Roman" w:cs="Times New Roman"/>
          <w:lang w:val="fi-FI"/>
        </w:rPr>
        <w:t xml:space="preserve"> 2023</w:t>
      </w:r>
      <w:r w:rsidR="00594148">
        <w:rPr>
          <w:rFonts w:ascii="Times New Roman" w:eastAsia="Arial" w:hAnsi="Times New Roman" w:cs="Times New Roman"/>
          <w:lang w:val="fi-FI"/>
        </w:rPr>
        <w:t xml:space="preserve"> untuk kegiatan edukasi tentang penting senam lansia dan kegiatan senam dilaksanakan tanggal 19 Mei 2023 </w:t>
      </w:r>
      <w:r w:rsidR="005D5DEA" w:rsidRPr="00E86884">
        <w:rPr>
          <w:rFonts w:ascii="Times New Roman" w:eastAsia="Arial" w:hAnsi="Times New Roman" w:cs="Times New Roman"/>
          <w:lang w:val="fi-FI"/>
        </w:rPr>
        <w:t xml:space="preserve"> di</w:t>
      </w:r>
      <w:r w:rsidR="00594148">
        <w:rPr>
          <w:rFonts w:ascii="Times New Roman" w:eastAsia="Arial" w:hAnsi="Times New Roman" w:cs="Times New Roman"/>
          <w:lang w:val="fi-FI"/>
        </w:rPr>
        <w:t xml:space="preserve"> </w:t>
      </w:r>
      <w:r w:rsidR="00594148" w:rsidRPr="00A74455">
        <w:rPr>
          <w:rFonts w:ascii="Times New Roman" w:eastAsia="Arial" w:hAnsi="Times New Roman" w:cs="Times New Roman"/>
          <w:lang w:val="id-ID"/>
        </w:rPr>
        <w:t>Balai Penyantunan Sosial Lanjut Usia Senja Cerah Sulawesi Utara</w:t>
      </w:r>
      <w:r w:rsidR="00594148">
        <w:rPr>
          <w:rFonts w:ascii="Times New Roman" w:eastAsia="Arial" w:hAnsi="Times New Roman" w:cs="Times New Roman"/>
          <w:lang w:val="fi-FI"/>
        </w:rPr>
        <w:t xml:space="preserve">. </w:t>
      </w:r>
      <w:r w:rsidRPr="00730AF4">
        <w:rPr>
          <w:rFonts w:ascii="Times New Roman" w:eastAsia="Arial" w:hAnsi="Times New Roman" w:cs="Times New Roman"/>
          <w:lang w:val="fi-FI"/>
        </w:rPr>
        <w:t>Peserta yang men</w:t>
      </w:r>
      <w:r w:rsidR="00E02893" w:rsidRPr="00730AF4">
        <w:rPr>
          <w:rFonts w:ascii="Times New Roman" w:eastAsia="Arial" w:hAnsi="Times New Roman" w:cs="Times New Roman"/>
          <w:lang w:val="fi-FI"/>
        </w:rPr>
        <w:t xml:space="preserve">gikuti kegiatan ini berjumlah </w:t>
      </w:r>
      <w:r w:rsidR="00730AF4" w:rsidRPr="00730AF4">
        <w:rPr>
          <w:rFonts w:ascii="Times New Roman" w:eastAsia="Arial" w:hAnsi="Times New Roman" w:cs="Times New Roman"/>
          <w:lang w:val="fi-FI"/>
        </w:rPr>
        <w:t>12</w:t>
      </w:r>
      <w:r w:rsidRPr="00730AF4">
        <w:rPr>
          <w:rFonts w:ascii="Times New Roman" w:eastAsia="Arial" w:hAnsi="Times New Roman" w:cs="Times New Roman"/>
          <w:lang w:val="fi-FI"/>
        </w:rPr>
        <w:t xml:space="preserve"> </w:t>
      </w:r>
      <w:r w:rsidR="00730AF4" w:rsidRPr="00730AF4">
        <w:rPr>
          <w:rFonts w:ascii="Times New Roman" w:eastAsia="Arial" w:hAnsi="Times New Roman" w:cs="Times New Roman"/>
          <w:lang w:val="fi-FI"/>
        </w:rPr>
        <w:t xml:space="preserve">lansia dengan DM </w:t>
      </w:r>
      <w:r w:rsidR="00E02893" w:rsidRPr="00730AF4">
        <w:rPr>
          <w:rFonts w:ascii="Times New Roman" w:eastAsia="Arial" w:hAnsi="Times New Roman" w:cs="Times New Roman"/>
          <w:lang w:val="fi-FI"/>
        </w:rPr>
        <w:t xml:space="preserve">dan </w:t>
      </w:r>
      <w:r w:rsidR="00730AF4" w:rsidRPr="00730AF4">
        <w:rPr>
          <w:rFonts w:ascii="Times New Roman" w:eastAsia="Arial" w:hAnsi="Times New Roman" w:cs="Times New Roman"/>
          <w:lang w:val="fi-FI"/>
        </w:rPr>
        <w:t>5</w:t>
      </w:r>
      <w:r w:rsidRPr="00730AF4">
        <w:rPr>
          <w:rFonts w:ascii="Times New Roman" w:eastAsia="Arial" w:hAnsi="Times New Roman" w:cs="Times New Roman"/>
          <w:lang w:val="fi-FI"/>
        </w:rPr>
        <w:t xml:space="preserve"> orang Dosen serta </w:t>
      </w:r>
      <w:r w:rsidR="00730AF4">
        <w:rPr>
          <w:rFonts w:ascii="Times New Roman" w:eastAsia="Arial" w:hAnsi="Times New Roman" w:cs="Times New Roman"/>
          <w:lang w:val="fi-FI"/>
        </w:rPr>
        <w:t>mahasiswa ners berjumlah 31 mahasiswa</w:t>
      </w:r>
      <w:r w:rsidRPr="00730AF4">
        <w:rPr>
          <w:rFonts w:ascii="Times New Roman" w:eastAsia="Arial" w:hAnsi="Times New Roman" w:cs="Times New Roman"/>
          <w:lang w:val="fi-FI"/>
        </w:rPr>
        <w:t xml:space="preserve">. Diketahui bahwa pelaksanaan kegiatan pengabdian kepada masyarakat ini berjalan dengan lancar. berupa </w:t>
      </w:r>
      <w:r w:rsidR="00E02893" w:rsidRPr="00730AF4">
        <w:rPr>
          <w:rFonts w:ascii="Times New Roman" w:eastAsia="Arial" w:hAnsi="Times New Roman" w:cs="Times New Roman"/>
          <w:lang w:val="fi-FI"/>
        </w:rPr>
        <w:t>sosialisasi</w:t>
      </w:r>
      <w:r w:rsidRPr="00730AF4">
        <w:rPr>
          <w:rFonts w:ascii="Times New Roman" w:eastAsia="Arial" w:hAnsi="Times New Roman" w:cs="Times New Roman"/>
          <w:lang w:val="fi-FI"/>
        </w:rPr>
        <w:t xml:space="preserve"> pada </w:t>
      </w:r>
      <w:r w:rsidR="00B57CF3">
        <w:rPr>
          <w:rFonts w:ascii="Times New Roman" w:eastAsia="Arial" w:hAnsi="Times New Roman" w:cs="Times New Roman"/>
          <w:lang w:val="fi-FI"/>
        </w:rPr>
        <w:t>penyakit DM</w:t>
      </w:r>
      <w:r w:rsidRPr="00730AF4">
        <w:rPr>
          <w:rFonts w:ascii="Times New Roman" w:eastAsia="Arial" w:hAnsi="Times New Roman" w:cs="Times New Roman"/>
          <w:lang w:val="fi-FI"/>
        </w:rPr>
        <w:t xml:space="preserve"> </w:t>
      </w:r>
      <w:r w:rsidR="00B57CF3">
        <w:rPr>
          <w:rFonts w:ascii="Times New Roman" w:eastAsia="Arial" w:hAnsi="Times New Roman" w:cs="Times New Roman"/>
          <w:lang w:val="fi-FI"/>
        </w:rPr>
        <w:t>dan</w:t>
      </w:r>
      <w:r w:rsidR="00E02893" w:rsidRPr="00730AF4">
        <w:rPr>
          <w:rFonts w:ascii="Times New Roman" w:eastAsia="Arial" w:hAnsi="Times New Roman" w:cs="Times New Roman"/>
          <w:lang w:val="fi-FI"/>
        </w:rPr>
        <w:t xml:space="preserve"> senam. </w:t>
      </w:r>
      <w:r w:rsidR="00E02893" w:rsidRPr="00B57CF3">
        <w:rPr>
          <w:rFonts w:ascii="Times New Roman" w:eastAsia="Arial" w:hAnsi="Times New Roman" w:cs="Times New Roman"/>
          <w:lang w:val="fi-FI"/>
        </w:rPr>
        <w:t xml:space="preserve">Kegiatan ini diikuti oleh </w:t>
      </w:r>
      <w:r w:rsidR="00B57CF3" w:rsidRPr="00B57CF3">
        <w:rPr>
          <w:rFonts w:ascii="Times New Roman" w:eastAsia="Arial" w:hAnsi="Times New Roman" w:cs="Times New Roman"/>
          <w:lang w:val="fi-FI"/>
        </w:rPr>
        <w:t>12</w:t>
      </w:r>
      <w:r w:rsidRPr="00B57CF3">
        <w:rPr>
          <w:rFonts w:ascii="Times New Roman" w:eastAsia="Arial" w:hAnsi="Times New Roman" w:cs="Times New Roman"/>
          <w:lang w:val="fi-FI"/>
        </w:rPr>
        <w:t xml:space="preserve"> </w:t>
      </w:r>
      <w:r w:rsidR="00E02893" w:rsidRPr="00B57CF3">
        <w:rPr>
          <w:rFonts w:ascii="Times New Roman" w:eastAsia="Arial" w:hAnsi="Times New Roman" w:cs="Times New Roman"/>
          <w:lang w:val="fi-FI"/>
        </w:rPr>
        <w:t>peserta</w:t>
      </w:r>
      <w:r w:rsidRPr="00B57CF3">
        <w:rPr>
          <w:rFonts w:ascii="Times New Roman" w:eastAsia="Arial" w:hAnsi="Times New Roman" w:cs="Times New Roman"/>
          <w:lang w:val="fi-FI"/>
        </w:rPr>
        <w:t xml:space="preserve">. Kegiatan diawali dengan kegiatan </w:t>
      </w:r>
      <w:r w:rsidR="00E02893" w:rsidRPr="00B57CF3">
        <w:rPr>
          <w:rFonts w:ascii="Times New Roman" w:eastAsia="Arial" w:hAnsi="Times New Roman" w:cs="Times New Roman"/>
          <w:lang w:val="fi-FI"/>
        </w:rPr>
        <w:t>sosialisasi</w:t>
      </w:r>
      <w:r w:rsidRPr="00B57CF3">
        <w:rPr>
          <w:rFonts w:ascii="Times New Roman" w:eastAsia="Arial" w:hAnsi="Times New Roman" w:cs="Times New Roman"/>
          <w:lang w:val="fi-FI"/>
        </w:rPr>
        <w:t xml:space="preserve"> </w:t>
      </w:r>
      <w:r w:rsidR="00B57CF3">
        <w:rPr>
          <w:rFonts w:ascii="Times New Roman" w:eastAsia="Arial" w:hAnsi="Times New Roman" w:cs="Times New Roman"/>
          <w:lang w:val="fi-FI"/>
        </w:rPr>
        <w:t xml:space="preserve">oleh dosen </w:t>
      </w:r>
      <w:r w:rsidRPr="00B57CF3">
        <w:rPr>
          <w:rFonts w:ascii="Times New Roman" w:eastAsia="Arial" w:hAnsi="Times New Roman" w:cs="Times New Roman"/>
          <w:lang w:val="fi-FI"/>
        </w:rPr>
        <w:t xml:space="preserve">atau pemberian edukasi </w:t>
      </w:r>
      <w:r w:rsidR="00B57CF3">
        <w:rPr>
          <w:rFonts w:ascii="Times New Roman" w:eastAsia="Arial" w:hAnsi="Times New Roman" w:cs="Times New Roman"/>
          <w:lang w:val="fi-FI"/>
        </w:rPr>
        <w:t xml:space="preserve">tentang </w:t>
      </w:r>
      <w:r w:rsidR="00F1188F">
        <w:rPr>
          <w:rFonts w:ascii="Times New Roman" w:eastAsia="Arial" w:hAnsi="Times New Roman" w:cs="Times New Roman"/>
          <w:lang w:val="fi-FI"/>
        </w:rPr>
        <w:t xml:space="preserve">keikutsertaan </w:t>
      </w:r>
      <w:r w:rsidR="00B57CF3">
        <w:rPr>
          <w:rFonts w:ascii="Times New Roman" w:eastAsia="Arial" w:hAnsi="Times New Roman" w:cs="Times New Roman"/>
          <w:lang w:val="fi-FI"/>
        </w:rPr>
        <w:t>senam lansia</w:t>
      </w:r>
      <w:r w:rsidRPr="00B57CF3">
        <w:rPr>
          <w:rFonts w:ascii="Times New Roman" w:eastAsia="Arial" w:hAnsi="Times New Roman" w:cs="Times New Roman"/>
          <w:lang w:val="fi-FI"/>
        </w:rPr>
        <w:t>.</w:t>
      </w:r>
    </w:p>
    <w:p w14:paraId="4171E190" w14:textId="77777777" w:rsidR="007D05B7" w:rsidRPr="00B57CF3" w:rsidRDefault="007D05B7">
      <w:pPr>
        <w:spacing w:before="120" w:after="120" w:line="276" w:lineRule="auto"/>
        <w:jc w:val="both"/>
        <w:rPr>
          <w:rFonts w:ascii="Times New Roman" w:eastAsia="Arial" w:hAnsi="Times New Roman" w:cs="Times New Roman"/>
          <w:lang w:val="fi-FI"/>
        </w:rPr>
      </w:pPr>
    </w:p>
    <w:p w14:paraId="48E72442" w14:textId="77777777" w:rsidR="007D05B7" w:rsidRPr="00B57CF3" w:rsidRDefault="007D05B7">
      <w:pPr>
        <w:spacing w:before="120" w:after="120" w:line="276" w:lineRule="auto"/>
        <w:jc w:val="both"/>
        <w:rPr>
          <w:rFonts w:ascii="Times New Roman" w:eastAsia="Arial" w:hAnsi="Times New Roman" w:cs="Times New Roman"/>
          <w:lang w:val="fi-FI"/>
        </w:rPr>
      </w:pPr>
    </w:p>
    <w:p w14:paraId="6666D4BC" w14:textId="77777777" w:rsidR="007D05B7" w:rsidRPr="00B57CF3" w:rsidRDefault="007D05B7">
      <w:pPr>
        <w:spacing w:before="120" w:after="120" w:line="276" w:lineRule="auto"/>
        <w:jc w:val="both"/>
        <w:rPr>
          <w:rFonts w:ascii="Times New Roman" w:eastAsia="Arial" w:hAnsi="Times New Roman" w:cs="Times New Roman"/>
          <w:lang w:val="fi-FI"/>
        </w:rPr>
      </w:pPr>
    </w:p>
    <w:p w14:paraId="11FC2B8F" w14:textId="77777777" w:rsidR="007D05B7" w:rsidRPr="00B57CF3" w:rsidRDefault="007D05B7">
      <w:pPr>
        <w:spacing w:before="120" w:after="120" w:line="276" w:lineRule="auto"/>
        <w:jc w:val="both"/>
        <w:rPr>
          <w:rFonts w:ascii="Times New Roman" w:eastAsia="Arial" w:hAnsi="Times New Roman" w:cs="Times New Roman"/>
          <w:lang w:val="fi-FI"/>
        </w:rPr>
      </w:pPr>
    </w:p>
    <w:p w14:paraId="121FB8B6" w14:textId="77777777" w:rsidR="007D05B7" w:rsidRPr="00B57CF3" w:rsidRDefault="007D05B7">
      <w:pPr>
        <w:spacing w:before="120" w:after="120" w:line="276" w:lineRule="auto"/>
        <w:jc w:val="both"/>
        <w:rPr>
          <w:rFonts w:ascii="Times New Roman" w:eastAsia="Arial" w:hAnsi="Times New Roman" w:cs="Times New Roman"/>
          <w:lang w:val="fi-FI"/>
        </w:rPr>
      </w:pPr>
    </w:p>
    <w:p w14:paraId="6143E0D8" w14:textId="77777777" w:rsidR="007D05B7" w:rsidRDefault="007D05B7">
      <w:pPr>
        <w:spacing w:before="120" w:after="120" w:line="276" w:lineRule="auto"/>
        <w:jc w:val="both"/>
        <w:rPr>
          <w:rFonts w:ascii="Times New Roman" w:eastAsia="Arial" w:hAnsi="Times New Roman" w:cs="Times New Roman"/>
          <w:lang w:val="fi-FI"/>
        </w:rPr>
      </w:pPr>
    </w:p>
    <w:p w14:paraId="01AB235D" w14:textId="77777777" w:rsidR="00F1188F" w:rsidRPr="00B57CF3" w:rsidRDefault="00F1188F">
      <w:pPr>
        <w:spacing w:before="120" w:after="120" w:line="276" w:lineRule="auto"/>
        <w:jc w:val="both"/>
        <w:rPr>
          <w:rFonts w:ascii="Times New Roman" w:eastAsia="Arial" w:hAnsi="Times New Roman" w:cs="Times New Roman"/>
          <w:lang w:val="fi-FI"/>
        </w:rPr>
      </w:pPr>
    </w:p>
    <w:p w14:paraId="04159BAF" w14:textId="1F1CD2B1" w:rsidR="007D05B7" w:rsidRPr="00955716" w:rsidRDefault="007D05B7" w:rsidP="007D05B7">
      <w:pPr>
        <w:spacing w:before="120" w:after="120" w:line="276" w:lineRule="auto"/>
        <w:jc w:val="center"/>
        <w:rPr>
          <w:rFonts w:ascii="Times New Roman" w:eastAsia="Arial" w:hAnsi="Times New Roman" w:cs="Times New Roman"/>
          <w:lang w:val="fi-FI"/>
        </w:rPr>
      </w:pPr>
      <w:r w:rsidRPr="00ED63F6">
        <w:rPr>
          <w:rFonts w:ascii="Times New Roman" w:eastAsia="Arial" w:hAnsi="Times New Roman" w:cs="Times New Roman"/>
          <w:i/>
        </w:rPr>
        <w:t>Gambar 1.</w:t>
      </w:r>
      <w:r w:rsidRPr="00ED63F6">
        <w:rPr>
          <w:rFonts w:ascii="Times New Roman" w:eastAsia="Arial" w:hAnsi="Times New Roman" w:cs="Times New Roman"/>
        </w:rPr>
        <w:t xml:space="preserve"> </w:t>
      </w:r>
      <w:r w:rsidR="00B51C45" w:rsidRPr="00955716">
        <w:rPr>
          <w:rFonts w:ascii="Times New Roman" w:eastAsia="Arial" w:hAnsi="Times New Roman" w:cs="Times New Roman"/>
          <w:lang w:val="fi-FI"/>
        </w:rPr>
        <w:t>Pelaksanaan Latihan Senam</w:t>
      </w:r>
      <w:r w:rsidR="00955716" w:rsidRPr="00955716">
        <w:rPr>
          <w:rFonts w:ascii="Times New Roman" w:eastAsia="Arial" w:hAnsi="Times New Roman" w:cs="Times New Roman"/>
          <w:lang w:val="fi-FI"/>
        </w:rPr>
        <w:t xml:space="preserve"> Pada </w:t>
      </w:r>
      <w:r w:rsidR="00955716">
        <w:rPr>
          <w:rFonts w:ascii="Times New Roman" w:eastAsia="Arial" w:hAnsi="Times New Roman" w:cs="Times New Roman"/>
          <w:lang w:val="fi-FI"/>
        </w:rPr>
        <w:t>Lansia Beserta Dosen dan Mahasiswa</w:t>
      </w:r>
    </w:p>
    <w:p w14:paraId="04ED9B04" w14:textId="2CD1F612" w:rsidR="00975F5D" w:rsidRPr="00A86D18" w:rsidRDefault="00B51C45">
      <w:pPr>
        <w:spacing w:before="120" w:after="120" w:line="276" w:lineRule="auto"/>
        <w:jc w:val="both"/>
        <w:rPr>
          <w:rFonts w:ascii="Times New Roman" w:eastAsia="Arial" w:hAnsi="Times New Roman" w:cs="Times New Roman"/>
          <w:lang w:val="fi-FI"/>
        </w:rPr>
      </w:pPr>
      <w:r>
        <w:rPr>
          <w:noProof/>
        </w:rPr>
        <w:lastRenderedPageBreak/>
        <w:drawing>
          <wp:inline distT="0" distB="0" distL="0" distR="0" wp14:anchorId="098E0C82" wp14:editId="5D8D5C05">
            <wp:extent cx="5731510" cy="3222625"/>
            <wp:effectExtent l="0" t="0" r="2540" b="0"/>
            <wp:docPr id="6490047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222625"/>
                    </a:xfrm>
                    <a:prstGeom prst="rect">
                      <a:avLst/>
                    </a:prstGeom>
                    <a:noFill/>
                    <a:ln>
                      <a:noFill/>
                    </a:ln>
                  </pic:spPr>
                </pic:pic>
              </a:graphicData>
            </a:graphic>
          </wp:inline>
        </w:drawing>
      </w:r>
      <w:r w:rsidRPr="00955716">
        <w:rPr>
          <w:rFonts w:ascii="Times New Roman" w:eastAsia="Arial" w:hAnsi="Times New Roman" w:cs="Times New Roman"/>
          <w:noProof/>
          <w:lang w:val="fi-FI"/>
        </w:rPr>
        <w:t xml:space="preserve"> </w:t>
      </w:r>
    </w:p>
    <w:p w14:paraId="2A608CA5" w14:textId="6AE0F8E9" w:rsidR="00975F5D" w:rsidRDefault="005D5DEA" w:rsidP="00975F5D">
      <w:pPr>
        <w:spacing w:before="120" w:after="120" w:line="276" w:lineRule="auto"/>
        <w:jc w:val="center"/>
        <w:rPr>
          <w:rFonts w:ascii="Times New Roman" w:eastAsia="Arial" w:hAnsi="Times New Roman" w:cs="Times New Roman"/>
          <w:lang w:val="fi-FI"/>
        </w:rPr>
      </w:pPr>
      <w:r w:rsidRPr="00A86D18">
        <w:rPr>
          <w:rFonts w:ascii="Times New Roman" w:eastAsia="Arial" w:hAnsi="Times New Roman" w:cs="Times New Roman"/>
          <w:i/>
          <w:lang w:val="fi-FI"/>
        </w:rPr>
        <w:t>Gambar 2</w:t>
      </w:r>
      <w:r w:rsidR="00975F5D" w:rsidRPr="00A86D18">
        <w:rPr>
          <w:rFonts w:ascii="Times New Roman" w:eastAsia="Arial" w:hAnsi="Times New Roman" w:cs="Times New Roman"/>
          <w:i/>
          <w:lang w:val="fi-FI"/>
        </w:rPr>
        <w:t>.</w:t>
      </w:r>
      <w:r w:rsidR="00975F5D" w:rsidRPr="00A86D18">
        <w:rPr>
          <w:rFonts w:ascii="Times New Roman" w:eastAsia="Arial" w:hAnsi="Times New Roman" w:cs="Times New Roman"/>
          <w:lang w:val="fi-FI"/>
        </w:rPr>
        <w:t xml:space="preserve"> </w:t>
      </w:r>
      <w:r w:rsidR="00975F5D" w:rsidRPr="00696C81">
        <w:rPr>
          <w:rFonts w:ascii="Times New Roman" w:eastAsia="Arial" w:hAnsi="Times New Roman" w:cs="Times New Roman"/>
          <w:lang w:val="fi-FI"/>
        </w:rPr>
        <w:t xml:space="preserve">Pelaksanaan </w:t>
      </w:r>
      <w:r w:rsidR="00A86D18">
        <w:rPr>
          <w:rFonts w:ascii="Times New Roman" w:eastAsia="Arial" w:hAnsi="Times New Roman" w:cs="Times New Roman"/>
          <w:lang w:val="fi-FI"/>
        </w:rPr>
        <w:t>Sosialisasi Pada Lansia</w:t>
      </w:r>
    </w:p>
    <w:p w14:paraId="4E3A4E9C" w14:textId="50E9B8B7" w:rsidR="00A573AD" w:rsidRPr="00696C81" w:rsidRDefault="00A573AD" w:rsidP="00975F5D">
      <w:pPr>
        <w:spacing w:before="120" w:after="120" w:line="276" w:lineRule="auto"/>
        <w:jc w:val="center"/>
        <w:rPr>
          <w:rFonts w:ascii="Times New Roman" w:eastAsia="Arial" w:hAnsi="Times New Roman" w:cs="Times New Roman"/>
          <w:b/>
          <w:sz w:val="26"/>
          <w:szCs w:val="26"/>
          <w:lang w:val="fi-FI"/>
        </w:rPr>
      </w:pPr>
      <w:r>
        <w:rPr>
          <w:noProof/>
        </w:rPr>
        <w:drawing>
          <wp:inline distT="0" distB="0" distL="0" distR="0" wp14:anchorId="3C04F3B8" wp14:editId="27E301AA">
            <wp:extent cx="5731510" cy="3308350"/>
            <wp:effectExtent l="0" t="0" r="2540" b="6350"/>
            <wp:docPr id="13233908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3308350"/>
                    </a:xfrm>
                    <a:prstGeom prst="rect">
                      <a:avLst/>
                    </a:prstGeom>
                    <a:noFill/>
                    <a:ln>
                      <a:noFill/>
                    </a:ln>
                  </pic:spPr>
                </pic:pic>
              </a:graphicData>
            </a:graphic>
          </wp:inline>
        </w:drawing>
      </w:r>
    </w:p>
    <w:p w14:paraId="4395C76D" w14:textId="4EAD9F79" w:rsidR="003C0826" w:rsidRDefault="00732FFA">
      <w:pPr>
        <w:spacing w:before="120" w:after="120" w:line="276" w:lineRule="auto"/>
        <w:jc w:val="both"/>
        <w:rPr>
          <w:rFonts w:ascii="Times New Roman" w:eastAsia="Arial" w:hAnsi="Times New Roman" w:cs="Times New Roman"/>
          <w:lang w:val="fi-FI"/>
        </w:rPr>
      </w:pPr>
      <w:r w:rsidRPr="00696C81">
        <w:rPr>
          <w:rFonts w:ascii="Times New Roman" w:eastAsia="Arial" w:hAnsi="Times New Roman" w:cs="Times New Roman"/>
          <w:lang w:val="fi-FI"/>
        </w:rPr>
        <w:t xml:space="preserve">Pelaksanaan </w:t>
      </w:r>
      <w:r w:rsidR="00876147">
        <w:rPr>
          <w:rFonts w:ascii="Times New Roman" w:eastAsia="Arial" w:hAnsi="Times New Roman" w:cs="Times New Roman"/>
          <w:lang w:val="fi-FI"/>
        </w:rPr>
        <w:t>edukasi senam pada lansia Ruang Aula Balai Penyantunan Senja Cerah</w:t>
      </w:r>
    </w:p>
    <w:p w14:paraId="4F693A1E" w14:textId="77777777" w:rsidR="00A573AD" w:rsidRDefault="00A573AD">
      <w:pPr>
        <w:spacing w:before="120" w:after="120" w:line="276" w:lineRule="auto"/>
        <w:jc w:val="both"/>
        <w:rPr>
          <w:rFonts w:ascii="Times New Roman" w:eastAsia="Arial" w:hAnsi="Times New Roman" w:cs="Times New Roman"/>
          <w:lang w:val="fi-FI"/>
        </w:rPr>
      </w:pPr>
    </w:p>
    <w:p w14:paraId="246C0965" w14:textId="77777777" w:rsidR="00876147" w:rsidRPr="00ED7C2D" w:rsidRDefault="00876147">
      <w:pPr>
        <w:spacing w:before="120" w:after="120" w:line="276" w:lineRule="auto"/>
        <w:jc w:val="both"/>
        <w:rPr>
          <w:rFonts w:ascii="Times New Roman" w:eastAsia="Arial" w:hAnsi="Times New Roman" w:cs="Times New Roman"/>
          <w:lang w:val="fi-FI"/>
        </w:rPr>
      </w:pPr>
    </w:p>
    <w:p w14:paraId="641082FA" w14:textId="77777777" w:rsidR="00B554BE" w:rsidRPr="00696C81" w:rsidRDefault="004D4E83">
      <w:pPr>
        <w:spacing w:before="120" w:after="120" w:line="276" w:lineRule="auto"/>
        <w:jc w:val="both"/>
        <w:rPr>
          <w:rFonts w:ascii="Times New Roman" w:eastAsia="Arial" w:hAnsi="Times New Roman" w:cs="Times New Roman"/>
          <w:b/>
          <w:sz w:val="26"/>
          <w:szCs w:val="26"/>
          <w:lang w:val="fi-FI"/>
        </w:rPr>
      </w:pPr>
      <w:r w:rsidRPr="00696C81">
        <w:rPr>
          <w:rFonts w:ascii="Times New Roman" w:eastAsia="Arial" w:hAnsi="Times New Roman" w:cs="Times New Roman"/>
          <w:b/>
          <w:sz w:val="26"/>
          <w:szCs w:val="26"/>
          <w:lang w:val="fi-FI"/>
        </w:rPr>
        <w:t>Diskusi</w:t>
      </w:r>
    </w:p>
    <w:p w14:paraId="12D68ECB" w14:textId="77777777" w:rsidR="00597C07" w:rsidRDefault="00D14058" w:rsidP="00597C07">
      <w:pPr>
        <w:spacing w:before="120" w:after="120" w:line="276" w:lineRule="auto"/>
        <w:ind w:firstLine="540"/>
        <w:jc w:val="both"/>
        <w:rPr>
          <w:rFonts w:ascii="Times New Roman" w:eastAsia="Arial" w:hAnsi="Times New Roman" w:cs="Times New Roman"/>
          <w:lang w:val="fi-FI"/>
        </w:rPr>
      </w:pPr>
      <w:r w:rsidRPr="00696C81">
        <w:rPr>
          <w:rFonts w:ascii="Times New Roman" w:eastAsia="Arial" w:hAnsi="Times New Roman" w:cs="Times New Roman"/>
          <w:lang w:val="fi-FI"/>
        </w:rPr>
        <w:lastRenderedPageBreak/>
        <w:t xml:space="preserve">Hasil kegiatan PKM ini menunjukkan bahwa terdapat peningkatan pengetahuan tentang </w:t>
      </w:r>
      <w:r w:rsidR="001C7385" w:rsidRPr="00696C81">
        <w:rPr>
          <w:rFonts w:ascii="Times New Roman" w:eastAsia="Arial" w:hAnsi="Times New Roman" w:cs="Times New Roman"/>
          <w:lang w:val="fi-FI"/>
        </w:rPr>
        <w:t>senam</w:t>
      </w:r>
      <w:r w:rsidR="00F26BCD">
        <w:rPr>
          <w:rFonts w:ascii="Times New Roman" w:eastAsia="Arial" w:hAnsi="Times New Roman" w:cs="Times New Roman"/>
          <w:lang w:val="fi-FI"/>
        </w:rPr>
        <w:t xml:space="preserve"> dan tentang penyakit DM pada lansia di Balai Penyantunan Sosial Lanjut Usia Senja Cerah Sulawesi Utara</w:t>
      </w:r>
      <w:r w:rsidRPr="00696C81">
        <w:rPr>
          <w:rFonts w:ascii="Times New Roman" w:eastAsia="Arial" w:hAnsi="Times New Roman" w:cs="Times New Roman"/>
          <w:lang w:val="fi-FI"/>
        </w:rPr>
        <w:t xml:space="preserve">. Hasil kegiatan ini juga menunjukkan terjadi peningkatan informasi serta </w:t>
      </w:r>
      <w:r w:rsidR="00E7686D">
        <w:rPr>
          <w:rFonts w:ascii="Times New Roman" w:eastAsia="Arial" w:hAnsi="Times New Roman" w:cs="Times New Roman"/>
          <w:lang w:val="fi-FI"/>
        </w:rPr>
        <w:t>ikutserta mengikuti senam lansia</w:t>
      </w:r>
      <w:r w:rsidRPr="00696C81">
        <w:rPr>
          <w:rFonts w:ascii="Times New Roman" w:eastAsia="Arial" w:hAnsi="Times New Roman" w:cs="Times New Roman"/>
          <w:lang w:val="fi-FI"/>
        </w:rPr>
        <w:t xml:space="preserve">. </w:t>
      </w:r>
      <w:r w:rsidRPr="00E7686D">
        <w:rPr>
          <w:rFonts w:ascii="Times New Roman" w:eastAsia="Arial" w:hAnsi="Times New Roman" w:cs="Times New Roman"/>
          <w:lang w:val="fi-FI"/>
        </w:rPr>
        <w:t xml:space="preserve">Di samping itu juga </w:t>
      </w:r>
      <w:r w:rsidR="001C7385" w:rsidRPr="00E7686D">
        <w:rPr>
          <w:rFonts w:ascii="Times New Roman" w:eastAsia="Arial" w:hAnsi="Times New Roman" w:cs="Times New Roman"/>
          <w:lang w:val="fi-FI"/>
        </w:rPr>
        <w:t>ibu hamil</w:t>
      </w:r>
      <w:r w:rsidRPr="00E7686D">
        <w:rPr>
          <w:rFonts w:ascii="Times New Roman" w:eastAsia="Arial" w:hAnsi="Times New Roman" w:cs="Times New Roman"/>
          <w:lang w:val="fi-FI"/>
        </w:rPr>
        <w:t xml:space="preserve"> menyatakan bahwa </w:t>
      </w:r>
      <w:r w:rsidR="001C7385" w:rsidRPr="00E7686D">
        <w:rPr>
          <w:rFonts w:ascii="Times New Roman" w:eastAsia="Arial" w:hAnsi="Times New Roman" w:cs="Times New Roman"/>
          <w:lang w:val="fi-FI"/>
        </w:rPr>
        <w:t xml:space="preserve">sudah memahami tentang </w:t>
      </w:r>
      <w:r w:rsidR="00E7686D" w:rsidRPr="00E7686D">
        <w:rPr>
          <w:rFonts w:ascii="Times New Roman" w:eastAsia="Arial" w:hAnsi="Times New Roman" w:cs="Times New Roman"/>
          <w:lang w:val="fi-FI"/>
        </w:rPr>
        <w:t>penyakit DM dan penting senam dalam menurunk</w:t>
      </w:r>
      <w:r w:rsidR="00E7686D">
        <w:rPr>
          <w:rFonts w:ascii="Times New Roman" w:eastAsia="Arial" w:hAnsi="Times New Roman" w:cs="Times New Roman"/>
          <w:lang w:val="fi-FI"/>
        </w:rPr>
        <w:t xml:space="preserve">an kadar glukosa darah. </w:t>
      </w:r>
    </w:p>
    <w:p w14:paraId="1455AF87" w14:textId="77777777" w:rsidR="004D259C" w:rsidRDefault="00691B12" w:rsidP="004D259C">
      <w:pPr>
        <w:spacing w:before="120" w:after="120" w:line="276" w:lineRule="auto"/>
        <w:ind w:firstLine="540"/>
        <w:jc w:val="both"/>
        <w:rPr>
          <w:rFonts w:asciiTheme="majorBidi" w:hAnsiTheme="majorBidi" w:cstheme="majorBidi"/>
        </w:rPr>
      </w:pPr>
      <w:r w:rsidRPr="00E7686D">
        <w:rPr>
          <w:rFonts w:asciiTheme="majorBidi" w:hAnsiTheme="majorBidi" w:cstheme="majorBidi"/>
          <w:lang w:val="fi-FI"/>
        </w:rPr>
        <w:t xml:space="preserve">Pengetahuan adalah merupakan hasil dari tahu, dan ini terjadi setelah orang melakukan penginderaan terhadap objek tertentu. </w:t>
      </w:r>
      <w:r w:rsidRPr="00691B12">
        <w:rPr>
          <w:rFonts w:asciiTheme="majorBidi" w:hAnsiTheme="majorBidi" w:cstheme="majorBidi"/>
        </w:rPr>
        <w:t>Penginderaan terjadi melalui panca indra manusia yakni indra penglihatan, pendengaran, penciuman, rasa dan raba. Sebagian besar pengetahuan manusia diperoleh melalui mata dan telinga. Pengetahuan atau kognitif merupakan dominan yang sangat penting untuk tindakan seseorang (Priyoto, 2014).</w:t>
      </w:r>
    </w:p>
    <w:p w14:paraId="1CD4AAB1" w14:textId="1BA753F7" w:rsidR="004D259C" w:rsidRPr="004D259C" w:rsidRDefault="004D259C" w:rsidP="004D259C">
      <w:pPr>
        <w:spacing w:before="120" w:after="120" w:line="276" w:lineRule="auto"/>
        <w:ind w:firstLine="540"/>
        <w:jc w:val="both"/>
        <w:rPr>
          <w:rFonts w:asciiTheme="majorBidi" w:hAnsiTheme="majorBidi" w:cstheme="majorBidi"/>
        </w:rPr>
      </w:pPr>
      <w:r w:rsidRPr="004D259C">
        <w:rPr>
          <w:rFonts w:ascii="Times New Roman" w:hAnsi="Times New Roman" w:cs="Times New Roman"/>
        </w:rPr>
        <w:t>Hasil penelitian ini sejalan dengan penelitian yang dilakukan oleh Lulik Agus Suhendro (2013) tentang Determinan keaktifan melakukan senam</w:t>
      </w:r>
      <w:r>
        <w:rPr>
          <w:rFonts w:ascii="Times New Roman" w:hAnsi="Times New Roman" w:cs="Times New Roman"/>
        </w:rPr>
        <w:t xml:space="preserve"> lansia dengan</w:t>
      </w:r>
      <w:r w:rsidRPr="004D259C">
        <w:rPr>
          <w:rFonts w:ascii="Times New Roman" w:hAnsi="Times New Roman" w:cs="Times New Roman"/>
        </w:rPr>
        <w:t xml:space="preserve"> diabetes melitus pada anggota komunitas diabetes sehat Puskesmas Ngrambe Kabupaten Ngawi meyatakan bahwa  memiliki hubungan dengan keaktifan dalam mengikuti senam diabetes melitus.</w:t>
      </w:r>
    </w:p>
    <w:p w14:paraId="1FBA7EF3" w14:textId="77777777" w:rsidR="00DE4418" w:rsidRPr="004D259C" w:rsidRDefault="00691B12" w:rsidP="00DE4418">
      <w:pPr>
        <w:spacing w:before="120" w:after="120" w:line="276" w:lineRule="auto"/>
        <w:ind w:firstLine="540"/>
        <w:jc w:val="both"/>
        <w:rPr>
          <w:rFonts w:ascii="Times New Roman" w:eastAsia="Arial" w:hAnsi="Times New Roman" w:cs="Times New Roman"/>
          <w:lang w:val="id-ID"/>
        </w:rPr>
      </w:pPr>
      <w:r w:rsidRPr="004D259C">
        <w:rPr>
          <w:rFonts w:ascii="Times New Roman" w:hAnsi="Times New Roman" w:cs="Times New Roman"/>
          <w:lang w:val="id-ID"/>
        </w:rPr>
        <w:t xml:space="preserve">Hasil penelitian ini sejalan dengan penelitian </w:t>
      </w:r>
      <w:hyperlink r:id="rId10" w:tgtFrame="_parent" w:history="1">
        <w:r w:rsidRPr="004D259C">
          <w:rPr>
            <w:rStyle w:val="Hyperlink"/>
            <w:rFonts w:ascii="Times New Roman" w:hAnsi="Times New Roman" w:cs="Times New Roman"/>
            <w:color w:val="auto"/>
            <w:u w:val="none"/>
            <w:lang w:val="id-ID"/>
          </w:rPr>
          <w:t>Muflikhatin</w:t>
        </w:r>
      </w:hyperlink>
      <w:r w:rsidRPr="004D259C">
        <w:rPr>
          <w:rStyle w:val="Hyperlink"/>
          <w:rFonts w:ascii="Times New Roman" w:hAnsi="Times New Roman" w:cs="Times New Roman"/>
          <w:color w:val="auto"/>
          <w:u w:val="none"/>
          <w:lang w:val="id-ID"/>
        </w:rPr>
        <w:t xml:space="preserve"> (2016) tentang</w:t>
      </w:r>
      <w:r w:rsidRPr="00000056">
        <w:rPr>
          <w:rStyle w:val="Hyperlink"/>
          <w:rFonts w:ascii="Times New Roman" w:hAnsi="Times New Roman" w:cs="Times New Roman"/>
          <w:u w:val="none"/>
          <w:lang w:val="id-ID"/>
        </w:rPr>
        <w:t xml:space="preserve"> </w:t>
      </w:r>
      <w:r w:rsidRPr="004D259C">
        <w:rPr>
          <w:rFonts w:ascii="Times New Roman" w:hAnsi="Times New Roman" w:cs="Times New Roman"/>
          <w:lang w:val="id-ID"/>
        </w:rPr>
        <w:t>hubungan tingkat pengetahuan tentang senam kaki diabetik dengan aktivitas senam kaki diabetik untuk mencegah ulkus diabetik pada penderita diabetes mellitus di Wilayah Kerja Puskesmas Loa Kulu menyatakan bahwa ada hubungan yang signifikan antara tingkat pengetahuan tentang senam kaki diabetik dengan aktivitas senam kaki diabetik untuk mencegah ulkus diabetik pada penderita diabetes mellitus di Wilayah Kerja Puskesmas Loa Kulu.</w:t>
      </w:r>
    </w:p>
    <w:p w14:paraId="1D2F0EC3" w14:textId="3E408113" w:rsidR="00691B12" w:rsidRPr="00DE4418" w:rsidRDefault="00691B12" w:rsidP="00DE4418">
      <w:pPr>
        <w:spacing w:before="120" w:after="120" w:line="276" w:lineRule="auto"/>
        <w:ind w:firstLine="540"/>
        <w:jc w:val="both"/>
        <w:rPr>
          <w:rFonts w:ascii="Times New Roman" w:eastAsia="Arial" w:hAnsi="Times New Roman" w:cs="Times New Roman"/>
        </w:rPr>
      </w:pPr>
      <w:r w:rsidRPr="00DE4418">
        <w:rPr>
          <w:rFonts w:ascii="Times New Roman" w:hAnsi="Times New Roman" w:cs="Times New Roman"/>
        </w:rPr>
        <w:t xml:space="preserve">Penelitian ini juga di dukung oleh penelitian yang dilakukan oleh Widyastuti (2014) tentang hubungan tingkat pengetahuan tentang senam lansia dengan keaktifan mengikuti senam lansia di unit rehabilitasi sosial Wening Wardoyo Ungaran menyatakan bahwa Hasil penelitian menunjukkan bahwa tingkat pengetahuan Diabetes dalam kategori baik (54%), cukup (6%), dan kurang (40%). </w:t>
      </w:r>
    </w:p>
    <w:p w14:paraId="00578ECC" w14:textId="77777777" w:rsidR="00B554BE" w:rsidRPr="00696C81" w:rsidRDefault="004D4E83" w:rsidP="00FA296B">
      <w:pPr>
        <w:spacing w:before="120" w:after="120" w:line="276" w:lineRule="auto"/>
        <w:jc w:val="both"/>
        <w:rPr>
          <w:rFonts w:ascii="Times New Roman" w:eastAsia="Arial" w:hAnsi="Times New Roman" w:cs="Times New Roman"/>
          <w:b/>
          <w:sz w:val="26"/>
          <w:szCs w:val="26"/>
          <w:lang w:val="fi-FI"/>
        </w:rPr>
      </w:pPr>
      <w:r w:rsidRPr="00696C81">
        <w:rPr>
          <w:rFonts w:ascii="Times New Roman" w:eastAsia="Arial" w:hAnsi="Times New Roman" w:cs="Times New Roman"/>
          <w:b/>
          <w:sz w:val="26"/>
          <w:szCs w:val="26"/>
          <w:lang w:val="fi-FI"/>
        </w:rPr>
        <w:t>Kesimpulan</w:t>
      </w:r>
    </w:p>
    <w:p w14:paraId="3A0DC9D4" w14:textId="044D1F82" w:rsidR="00B554BE" w:rsidRPr="00696C81" w:rsidRDefault="00BA6788" w:rsidP="00BA6788">
      <w:pPr>
        <w:spacing w:line="276" w:lineRule="auto"/>
        <w:ind w:firstLine="540"/>
        <w:jc w:val="both"/>
        <w:rPr>
          <w:rFonts w:ascii="Times New Roman" w:eastAsia="Arial" w:hAnsi="Times New Roman" w:cs="Times New Roman"/>
          <w:lang w:val="fi-FI"/>
        </w:rPr>
      </w:pPr>
      <w:r w:rsidRPr="00696C81">
        <w:rPr>
          <w:rFonts w:ascii="Times New Roman" w:eastAsia="Arial" w:hAnsi="Times New Roman" w:cs="Times New Roman"/>
          <w:lang w:val="fi-FI"/>
        </w:rPr>
        <w:t xml:space="preserve">Hasil kegiatan PKM ini menunjukkan bahwa terdapat peningkatan pengetahuan tentang senam pada </w:t>
      </w:r>
      <w:r w:rsidR="00D92A43">
        <w:rPr>
          <w:rFonts w:ascii="Times New Roman" w:eastAsia="Arial" w:hAnsi="Times New Roman" w:cs="Times New Roman"/>
          <w:lang w:val="fi-FI"/>
        </w:rPr>
        <w:t>lansia</w:t>
      </w:r>
      <w:r w:rsidRPr="00696C81">
        <w:rPr>
          <w:rFonts w:ascii="Times New Roman" w:eastAsia="Arial" w:hAnsi="Times New Roman" w:cs="Times New Roman"/>
          <w:lang w:val="fi-FI"/>
        </w:rPr>
        <w:t xml:space="preserve"> di </w:t>
      </w:r>
      <w:r w:rsidR="00D92A43">
        <w:rPr>
          <w:rFonts w:ascii="Times New Roman" w:eastAsia="Arial" w:hAnsi="Times New Roman" w:cs="Times New Roman"/>
          <w:lang w:val="fi-FI"/>
        </w:rPr>
        <w:t>Balai Penyantunan Sosial Lanjut Usia Senjah Cerah</w:t>
      </w:r>
      <w:r w:rsidRPr="00696C81">
        <w:rPr>
          <w:rFonts w:ascii="Times New Roman" w:eastAsia="Arial" w:hAnsi="Times New Roman" w:cs="Times New Roman"/>
          <w:lang w:val="fi-FI"/>
        </w:rPr>
        <w:t xml:space="preserve">. Hasil kegiatan ini juga menunjukkan terjadi peningkatan </w:t>
      </w:r>
      <w:r w:rsidR="004B3E59">
        <w:rPr>
          <w:rFonts w:ascii="Times New Roman" w:eastAsia="Arial" w:hAnsi="Times New Roman" w:cs="Times New Roman"/>
          <w:lang w:val="fi-FI"/>
        </w:rPr>
        <w:t>pengetahuan tentang penyakit diabetes mellitus</w:t>
      </w:r>
      <w:r w:rsidRPr="00696C81">
        <w:rPr>
          <w:rFonts w:ascii="Times New Roman" w:eastAsia="Arial" w:hAnsi="Times New Roman" w:cs="Times New Roman"/>
          <w:lang w:val="fi-FI"/>
        </w:rPr>
        <w:t xml:space="preserve"> serta mampu mengaplikasikan </w:t>
      </w:r>
      <w:r w:rsidR="004B3E59">
        <w:rPr>
          <w:rFonts w:ascii="Times New Roman" w:eastAsia="Arial" w:hAnsi="Times New Roman" w:cs="Times New Roman"/>
          <w:lang w:val="fi-FI"/>
        </w:rPr>
        <w:t>senam secara teratur dan kontinyu sehingga dapat menurunkan kadar glukosa darah</w:t>
      </w:r>
      <w:r w:rsidR="00EA0770">
        <w:rPr>
          <w:rFonts w:ascii="Times New Roman" w:eastAsia="Arial" w:hAnsi="Times New Roman" w:cs="Times New Roman"/>
          <w:lang w:val="fi-FI"/>
        </w:rPr>
        <w:t xml:space="preserve">. </w:t>
      </w:r>
    </w:p>
    <w:p w14:paraId="3E04A830" w14:textId="77777777" w:rsidR="00BA6788" w:rsidRPr="00696C81" w:rsidRDefault="00BA6788">
      <w:pPr>
        <w:spacing w:line="276" w:lineRule="auto"/>
        <w:jc w:val="both"/>
        <w:rPr>
          <w:rFonts w:ascii="Times New Roman" w:eastAsia="Arial" w:hAnsi="Times New Roman" w:cs="Times New Roman"/>
          <w:lang w:val="fi-FI"/>
        </w:rPr>
      </w:pPr>
    </w:p>
    <w:p w14:paraId="53B51A05" w14:textId="77777777" w:rsidR="00B554BE" w:rsidRPr="00696C81" w:rsidRDefault="00A12B20">
      <w:pPr>
        <w:spacing w:line="276" w:lineRule="auto"/>
        <w:jc w:val="both"/>
        <w:rPr>
          <w:rFonts w:ascii="Times New Roman" w:eastAsia="Arial" w:hAnsi="Times New Roman" w:cs="Times New Roman"/>
          <w:b/>
          <w:sz w:val="26"/>
          <w:szCs w:val="26"/>
          <w:lang w:val="fi-FI"/>
        </w:rPr>
      </w:pPr>
      <w:r w:rsidRPr="00696C81">
        <w:rPr>
          <w:rFonts w:ascii="Times New Roman" w:eastAsia="Arial" w:hAnsi="Times New Roman" w:cs="Times New Roman"/>
          <w:b/>
          <w:sz w:val="26"/>
          <w:szCs w:val="26"/>
          <w:lang w:val="fi-FI"/>
        </w:rPr>
        <w:t>Pengakuan</w:t>
      </w:r>
    </w:p>
    <w:p w14:paraId="610A81DF" w14:textId="43B6E93F" w:rsidR="002D2DA9" w:rsidRPr="001131F3" w:rsidRDefault="00A12B20" w:rsidP="001131F3">
      <w:pPr>
        <w:spacing w:before="120" w:after="120" w:line="276" w:lineRule="auto"/>
        <w:ind w:firstLine="720"/>
        <w:jc w:val="both"/>
        <w:rPr>
          <w:rFonts w:ascii="Times New Roman" w:eastAsia="Arial" w:hAnsi="Times New Roman" w:cs="Times New Roman"/>
          <w:lang w:val="fi-FI"/>
        </w:rPr>
      </w:pPr>
      <w:r w:rsidRPr="00696C81">
        <w:rPr>
          <w:rFonts w:ascii="Times New Roman" w:eastAsia="Arial" w:hAnsi="Times New Roman" w:cs="Times New Roman"/>
          <w:lang w:val="fi-FI"/>
        </w:rPr>
        <w:t xml:space="preserve">Kegiatan    pengabdian    kepada    masyarakat    ini    terselenggara    dengan    baik    atas  bantuan  banyak    pihak, untuk    itu    disampaikan    terima    kasih    kepada   </w:t>
      </w:r>
      <w:r w:rsidR="00832D89">
        <w:rPr>
          <w:rFonts w:ascii="Times New Roman" w:eastAsia="Arial" w:hAnsi="Times New Roman" w:cs="Times New Roman"/>
          <w:lang w:val="fi-FI"/>
        </w:rPr>
        <w:t>kepala Balai penyantunan Sosial Lanjut Usia Senja Cerah</w:t>
      </w:r>
      <w:r w:rsidRPr="00696C81">
        <w:rPr>
          <w:rFonts w:ascii="Times New Roman" w:eastAsia="Arial" w:hAnsi="Times New Roman" w:cs="Times New Roman"/>
          <w:lang w:val="fi-FI"/>
        </w:rPr>
        <w:t xml:space="preserve"> yang telah memfasilitasi tim PKM sehingga kegiatan ini sehingga berjalan lancar, beserta seluruh </w:t>
      </w:r>
      <w:r w:rsidR="00832D89">
        <w:rPr>
          <w:rFonts w:ascii="Times New Roman" w:eastAsia="Arial" w:hAnsi="Times New Roman" w:cs="Times New Roman"/>
          <w:lang w:val="fi-FI"/>
        </w:rPr>
        <w:t>peserta dan mahasiswa</w:t>
      </w:r>
      <w:r w:rsidRPr="00696C81">
        <w:rPr>
          <w:rFonts w:ascii="Times New Roman" w:eastAsia="Arial" w:hAnsi="Times New Roman" w:cs="Times New Roman"/>
          <w:lang w:val="fi-FI"/>
        </w:rPr>
        <w:t xml:space="preserve"> yang telah membantu dan berpartisipasi. Kami mengharapkan kegiatan ini dapat meningkatkan </w:t>
      </w:r>
      <w:r w:rsidRPr="00696C81">
        <w:rPr>
          <w:rFonts w:ascii="Times New Roman" w:eastAsia="Arial" w:hAnsi="Times New Roman" w:cs="Times New Roman"/>
          <w:lang w:val="fi-FI"/>
        </w:rPr>
        <w:lastRenderedPageBreak/>
        <w:t xml:space="preserve">pengetahuan </w:t>
      </w:r>
      <w:r w:rsidR="00832D89">
        <w:rPr>
          <w:rFonts w:ascii="Times New Roman" w:eastAsia="Arial" w:hAnsi="Times New Roman" w:cs="Times New Roman"/>
          <w:lang w:val="fi-FI"/>
        </w:rPr>
        <w:t xml:space="preserve">lansia dan membantu menurunkan kadar glukosa darah. </w:t>
      </w:r>
    </w:p>
    <w:p w14:paraId="501F463C" w14:textId="77777777" w:rsidR="00B554BE" w:rsidRPr="00323A82" w:rsidRDefault="00A12B20">
      <w:pPr>
        <w:spacing w:before="120" w:after="120" w:line="276" w:lineRule="auto"/>
        <w:jc w:val="both"/>
        <w:rPr>
          <w:rFonts w:ascii="Times New Roman" w:eastAsia="Arial" w:hAnsi="Times New Roman" w:cs="Times New Roman"/>
          <w:b/>
          <w:sz w:val="26"/>
          <w:szCs w:val="26"/>
          <w:lang w:val="fi-FI"/>
        </w:rPr>
      </w:pPr>
      <w:r w:rsidRPr="00323A82">
        <w:rPr>
          <w:rFonts w:ascii="Times New Roman" w:eastAsia="Arial" w:hAnsi="Times New Roman" w:cs="Times New Roman"/>
          <w:b/>
          <w:sz w:val="26"/>
          <w:szCs w:val="26"/>
          <w:lang w:val="fi-FI"/>
        </w:rPr>
        <w:t>Daftar Referensi</w:t>
      </w:r>
    </w:p>
    <w:p w14:paraId="31E2E3A0" w14:textId="57C120EE" w:rsidR="00323A82" w:rsidRPr="00323A82" w:rsidRDefault="00323A82" w:rsidP="00323A82">
      <w:pPr>
        <w:ind w:left="990" w:hanging="990"/>
        <w:jc w:val="both"/>
        <w:rPr>
          <w:rFonts w:asciiTheme="majorBidi" w:hAnsiTheme="majorBidi" w:cstheme="majorBidi"/>
          <w:color w:val="000000" w:themeColor="text1"/>
          <w:lang w:val="fi-FI"/>
        </w:rPr>
      </w:pPr>
      <w:r w:rsidRPr="00323A82">
        <w:rPr>
          <w:rFonts w:ascii="Times New Roman" w:hAnsi="Times New Roman"/>
          <w:color w:val="000000" w:themeColor="text1"/>
          <w:lang w:val="fi-FI"/>
        </w:rPr>
        <w:t xml:space="preserve">Damayanti S. 2015. </w:t>
      </w:r>
      <w:r w:rsidRPr="00323A82">
        <w:rPr>
          <w:rFonts w:ascii="Times New Roman" w:hAnsi="Times New Roman"/>
          <w:i/>
          <w:iCs/>
          <w:color w:val="000000" w:themeColor="text1"/>
          <w:lang w:val="fi-FI"/>
        </w:rPr>
        <w:t xml:space="preserve">Diabetes Melitus&amp;Penatalaksanaan Keperawatan. </w:t>
      </w:r>
      <w:r w:rsidRPr="00323A82">
        <w:rPr>
          <w:rFonts w:ascii="Times New Roman" w:hAnsi="Times New Roman"/>
          <w:color w:val="000000" w:themeColor="text1"/>
          <w:lang w:val="fi-FI"/>
        </w:rPr>
        <w:t xml:space="preserve">NuhaMedika. </w:t>
      </w:r>
      <w:r w:rsidRPr="00323A82">
        <w:rPr>
          <w:rFonts w:asciiTheme="majorBidi" w:hAnsiTheme="majorBidi" w:cstheme="majorBidi"/>
          <w:color w:val="000000" w:themeColor="text1"/>
          <w:lang w:val="fi-FI"/>
        </w:rPr>
        <w:t>Yogjakarta.</w:t>
      </w:r>
    </w:p>
    <w:p w14:paraId="79B96ABA" w14:textId="59A98787" w:rsidR="00323A82" w:rsidRPr="00323A82" w:rsidRDefault="00323A82" w:rsidP="00323A82">
      <w:pPr>
        <w:spacing w:after="160" w:line="259" w:lineRule="auto"/>
        <w:ind w:left="990" w:hanging="990"/>
        <w:jc w:val="both"/>
        <w:rPr>
          <w:rFonts w:asciiTheme="majorBidi" w:hAnsiTheme="majorBidi" w:cstheme="majorBidi"/>
          <w:color w:val="000000" w:themeColor="text1"/>
          <w:lang w:val="fi-FI"/>
        </w:rPr>
      </w:pPr>
      <w:r w:rsidRPr="00323A82">
        <w:rPr>
          <w:rFonts w:asciiTheme="majorBidi" w:hAnsiTheme="majorBidi" w:cstheme="majorBidi"/>
          <w:color w:val="000000" w:themeColor="text1"/>
          <w:lang w:val="fi-FI"/>
        </w:rPr>
        <w:t xml:space="preserve">Dinas Kesehatan Kota Makassar. 2014. </w:t>
      </w:r>
      <w:r w:rsidRPr="00323A82">
        <w:rPr>
          <w:rFonts w:asciiTheme="majorBidi" w:hAnsiTheme="majorBidi" w:cstheme="majorBidi"/>
          <w:i/>
          <w:iCs/>
          <w:color w:val="000000" w:themeColor="text1"/>
          <w:lang w:val="fi-FI"/>
        </w:rPr>
        <w:t>Profil Kesehatan Kota Makassar</w:t>
      </w:r>
    </w:p>
    <w:p w14:paraId="59404D17" w14:textId="77777777" w:rsidR="00323A82" w:rsidRPr="00323A82" w:rsidRDefault="00323A82" w:rsidP="00323A82">
      <w:pPr>
        <w:ind w:left="990" w:hanging="990"/>
        <w:jc w:val="both"/>
        <w:rPr>
          <w:rFonts w:asciiTheme="majorBidi" w:hAnsiTheme="majorBidi" w:cstheme="majorBidi"/>
          <w:color w:val="000000" w:themeColor="text1"/>
          <w:lang w:val="fi-FI"/>
        </w:rPr>
      </w:pPr>
      <w:r w:rsidRPr="00323A82">
        <w:rPr>
          <w:rFonts w:asciiTheme="majorBidi" w:hAnsiTheme="majorBidi" w:cstheme="majorBidi"/>
          <w:color w:val="000000" w:themeColor="text1"/>
          <w:lang w:val="fi-FI"/>
        </w:rPr>
        <w:t xml:space="preserve">Priyoto.2014. </w:t>
      </w:r>
      <w:r w:rsidRPr="00323A82">
        <w:rPr>
          <w:rFonts w:asciiTheme="majorBidi" w:hAnsiTheme="majorBidi" w:cstheme="majorBidi"/>
          <w:i/>
          <w:iCs/>
          <w:color w:val="000000" w:themeColor="text1"/>
          <w:lang w:val="fi-FI"/>
        </w:rPr>
        <w:t>Teori Sikap dan Perilaku dalam Kesehatan</w:t>
      </w:r>
      <w:r w:rsidRPr="00323A82">
        <w:rPr>
          <w:rFonts w:asciiTheme="majorBidi" w:hAnsiTheme="majorBidi" w:cstheme="majorBidi"/>
          <w:color w:val="000000" w:themeColor="text1"/>
          <w:lang w:val="fi-FI"/>
        </w:rPr>
        <w:t>. NuhaMedika. Yogyakarta.</w:t>
      </w:r>
    </w:p>
    <w:p w14:paraId="12DA5E60" w14:textId="77777777" w:rsidR="00323A82" w:rsidRPr="00323A82" w:rsidRDefault="00323A82" w:rsidP="00323A82">
      <w:pPr>
        <w:ind w:left="990" w:hanging="990"/>
        <w:jc w:val="both"/>
        <w:rPr>
          <w:rFonts w:asciiTheme="majorBidi" w:hAnsiTheme="majorBidi" w:cstheme="majorBidi"/>
          <w:color w:val="000000" w:themeColor="text1"/>
          <w:lang w:val="fi-FI"/>
        </w:rPr>
      </w:pPr>
    </w:p>
    <w:p w14:paraId="78B8967F" w14:textId="45BD336E" w:rsidR="00323A82" w:rsidRPr="00323A82" w:rsidRDefault="00323A82" w:rsidP="00323A82">
      <w:pPr>
        <w:ind w:left="990" w:hanging="990"/>
        <w:jc w:val="both"/>
        <w:rPr>
          <w:rFonts w:asciiTheme="majorBidi" w:hAnsiTheme="majorBidi" w:cstheme="majorBidi"/>
          <w:color w:val="000000" w:themeColor="text1"/>
          <w:lang w:val="fi-FI"/>
        </w:rPr>
      </w:pPr>
      <w:r w:rsidRPr="00323A82">
        <w:rPr>
          <w:rFonts w:asciiTheme="majorBidi" w:hAnsiTheme="majorBidi" w:cstheme="majorBidi"/>
          <w:color w:val="000000" w:themeColor="text1"/>
          <w:lang w:val="fi-FI"/>
        </w:rPr>
        <w:t xml:space="preserve">Hidayat.2014. </w:t>
      </w:r>
      <w:r w:rsidRPr="000C4B69">
        <w:rPr>
          <w:rFonts w:asciiTheme="majorBidi" w:hAnsiTheme="majorBidi" w:cstheme="majorBidi"/>
          <w:i/>
          <w:iCs/>
          <w:color w:val="000000" w:themeColor="text1"/>
          <w:lang w:val="fi-FI"/>
        </w:rPr>
        <w:t>Metode</w:t>
      </w:r>
      <w:r w:rsidRPr="00323A82">
        <w:rPr>
          <w:rFonts w:asciiTheme="majorBidi" w:hAnsiTheme="majorBidi" w:cstheme="majorBidi"/>
          <w:i/>
          <w:iCs/>
          <w:color w:val="000000" w:themeColor="text1"/>
          <w:lang w:val="fi-FI"/>
        </w:rPr>
        <w:t xml:space="preserve"> </w:t>
      </w:r>
      <w:r w:rsidRPr="000C4B69">
        <w:rPr>
          <w:rFonts w:asciiTheme="majorBidi" w:hAnsiTheme="majorBidi" w:cstheme="majorBidi"/>
          <w:i/>
          <w:iCs/>
          <w:color w:val="000000" w:themeColor="text1"/>
          <w:lang w:val="fi-FI"/>
        </w:rPr>
        <w:t>Penelitian</w:t>
      </w:r>
      <w:r w:rsidRPr="00323A82">
        <w:rPr>
          <w:rFonts w:asciiTheme="majorBidi" w:hAnsiTheme="majorBidi" w:cstheme="majorBidi"/>
          <w:i/>
          <w:iCs/>
          <w:color w:val="000000" w:themeColor="text1"/>
          <w:lang w:val="fi-FI"/>
        </w:rPr>
        <w:t xml:space="preserve"> </w:t>
      </w:r>
      <w:r w:rsidRPr="000C4B69">
        <w:rPr>
          <w:rFonts w:asciiTheme="majorBidi" w:hAnsiTheme="majorBidi" w:cstheme="majorBidi"/>
          <w:i/>
          <w:iCs/>
          <w:color w:val="000000" w:themeColor="text1"/>
          <w:lang w:val="fi-FI"/>
        </w:rPr>
        <w:t>Keperawatan Dan Teknik</w:t>
      </w:r>
      <w:r w:rsidRPr="00323A82">
        <w:rPr>
          <w:rFonts w:asciiTheme="majorBidi" w:hAnsiTheme="majorBidi" w:cstheme="majorBidi"/>
          <w:i/>
          <w:iCs/>
          <w:color w:val="000000" w:themeColor="text1"/>
          <w:lang w:val="fi-FI"/>
        </w:rPr>
        <w:t xml:space="preserve"> </w:t>
      </w:r>
      <w:r w:rsidRPr="000C4B69">
        <w:rPr>
          <w:rFonts w:asciiTheme="majorBidi" w:hAnsiTheme="majorBidi" w:cstheme="majorBidi"/>
          <w:i/>
          <w:iCs/>
          <w:color w:val="000000" w:themeColor="text1"/>
          <w:lang w:val="fi-FI"/>
        </w:rPr>
        <w:t>Analisis Data</w:t>
      </w:r>
      <w:r w:rsidRPr="000C4B69">
        <w:rPr>
          <w:rFonts w:asciiTheme="majorBidi" w:hAnsiTheme="majorBidi" w:cstheme="majorBidi"/>
          <w:color w:val="000000" w:themeColor="text1"/>
          <w:lang w:val="fi-FI"/>
        </w:rPr>
        <w:t>.</w:t>
      </w:r>
      <w:r w:rsidRPr="00323A82">
        <w:rPr>
          <w:rFonts w:asciiTheme="majorBidi" w:hAnsiTheme="majorBidi" w:cstheme="majorBidi"/>
          <w:color w:val="000000" w:themeColor="text1"/>
          <w:lang w:val="fi-FI"/>
        </w:rPr>
        <w:t xml:space="preserve"> </w:t>
      </w:r>
      <w:r w:rsidRPr="000C4B69">
        <w:rPr>
          <w:rFonts w:asciiTheme="majorBidi" w:hAnsiTheme="majorBidi" w:cstheme="majorBidi"/>
          <w:color w:val="000000" w:themeColor="text1"/>
          <w:lang w:val="fi-FI"/>
        </w:rPr>
        <w:t>Salemba</w:t>
      </w:r>
      <w:r w:rsidRPr="00323A82">
        <w:rPr>
          <w:rFonts w:asciiTheme="majorBidi" w:hAnsiTheme="majorBidi" w:cstheme="majorBidi"/>
          <w:color w:val="000000" w:themeColor="text1"/>
          <w:lang w:val="fi-FI"/>
        </w:rPr>
        <w:t xml:space="preserve"> </w:t>
      </w:r>
      <w:r w:rsidRPr="000C4B69">
        <w:rPr>
          <w:rFonts w:asciiTheme="majorBidi" w:hAnsiTheme="majorBidi" w:cstheme="majorBidi"/>
          <w:color w:val="000000" w:themeColor="text1"/>
          <w:lang w:val="fi-FI"/>
        </w:rPr>
        <w:t>Medika : Jakarta Selatan.</w:t>
      </w:r>
    </w:p>
    <w:p w14:paraId="31957DF9" w14:textId="066ACFFE" w:rsidR="00323A82" w:rsidRPr="00323A82" w:rsidRDefault="00B33ABC" w:rsidP="00323A82">
      <w:pPr>
        <w:ind w:left="990" w:hanging="990"/>
        <w:jc w:val="both"/>
        <w:rPr>
          <w:rFonts w:asciiTheme="majorBidi" w:hAnsiTheme="majorBidi" w:cstheme="majorBidi"/>
          <w:color w:val="000000" w:themeColor="text1"/>
          <w:lang w:val="fi-FI"/>
        </w:rPr>
      </w:pPr>
      <w:hyperlink r:id="rId11" w:tgtFrame="_parent" w:history="1">
        <w:r w:rsidR="00323A82" w:rsidRPr="00323A82">
          <w:rPr>
            <w:rFonts w:ascii="Times New Roman" w:hAnsi="Times New Roman" w:cs="Times New Roman"/>
            <w:lang w:val="fi-FI"/>
          </w:rPr>
          <w:t>Muflikhatin</w:t>
        </w:r>
      </w:hyperlink>
      <w:r w:rsidR="00323A82" w:rsidRPr="00323A82">
        <w:rPr>
          <w:rFonts w:ascii="Times New Roman" w:hAnsi="Times New Roman" w:cs="Times New Roman"/>
          <w:lang w:val="fi-FI"/>
        </w:rPr>
        <w:t xml:space="preserve">. Jurnal Ilmu Kesehatan Vol. 4 No. 2 Tahun 2016. </w:t>
      </w:r>
      <w:r w:rsidR="00323A82" w:rsidRPr="00323A82">
        <w:rPr>
          <w:rFonts w:ascii="Times New Roman" w:hAnsi="Times New Roman" w:cs="Times New Roman"/>
          <w:i/>
          <w:lang w:val="fi-FI"/>
        </w:rPr>
        <w:t>Hubungan tingkat Pengetahuan tentang Senam Kaki Diabetik dengan Aktivitas Senam Kaki Diabetik untuk Mencegah Ulkus Diabetik pada Penderita Diabetes Mellitus di Wilayah Kerja Puskesmas Loa Kulu</w:t>
      </w:r>
      <w:r w:rsidR="00323A82" w:rsidRPr="00323A82">
        <w:rPr>
          <w:rFonts w:ascii="Times New Roman" w:hAnsi="Times New Roman" w:cs="Times New Roman"/>
          <w:lang w:val="fi-FI"/>
        </w:rPr>
        <w:t>. Sekolah Tinggi Ilmu Kesehatan Muhammadiyah : Samarinda.</w:t>
      </w:r>
    </w:p>
    <w:p w14:paraId="7B94CF08" w14:textId="4AB9EC42" w:rsidR="00323A82" w:rsidRPr="00323A82" w:rsidRDefault="00323A82" w:rsidP="00323A82">
      <w:pPr>
        <w:ind w:left="992" w:hanging="992"/>
        <w:jc w:val="both"/>
        <w:rPr>
          <w:rFonts w:asciiTheme="majorBidi" w:hAnsiTheme="majorBidi" w:cstheme="majorBidi"/>
          <w:color w:val="000000" w:themeColor="text1"/>
          <w:lang w:val="fi-FI"/>
        </w:rPr>
      </w:pPr>
      <w:r w:rsidRPr="00323A82">
        <w:rPr>
          <w:rFonts w:asciiTheme="majorBidi" w:hAnsiTheme="majorBidi" w:cstheme="majorBidi"/>
          <w:color w:val="000000" w:themeColor="text1"/>
          <w:lang w:val="fi-FI"/>
        </w:rPr>
        <w:t xml:space="preserve">Novita R. 2012. </w:t>
      </w:r>
      <w:r w:rsidRPr="00323A82">
        <w:rPr>
          <w:rFonts w:asciiTheme="majorBidi" w:hAnsiTheme="majorBidi" w:cstheme="majorBidi"/>
          <w:i/>
          <w:iCs/>
          <w:color w:val="000000" w:themeColor="text1"/>
          <w:lang w:val="fi-FI"/>
        </w:rPr>
        <w:t>Diabetes Mellitus Dilengkapi Dengan Senam Diabetes Melitus</w:t>
      </w:r>
      <w:r w:rsidRPr="00323A82">
        <w:rPr>
          <w:rFonts w:asciiTheme="majorBidi" w:hAnsiTheme="majorBidi" w:cstheme="majorBidi"/>
          <w:color w:val="000000" w:themeColor="text1"/>
          <w:lang w:val="fi-FI"/>
        </w:rPr>
        <w:t>. NuhaMedika. Yogyakarta.</w:t>
      </w:r>
    </w:p>
    <w:p w14:paraId="16D75567" w14:textId="77777777" w:rsidR="00323A82" w:rsidRPr="00323A82" w:rsidRDefault="00323A82" w:rsidP="00323A82">
      <w:pPr>
        <w:ind w:left="992" w:hanging="992"/>
        <w:jc w:val="both"/>
        <w:rPr>
          <w:rFonts w:asciiTheme="majorBidi" w:hAnsiTheme="majorBidi" w:cstheme="majorBidi"/>
          <w:color w:val="000000" w:themeColor="text1"/>
          <w:lang w:val="fi-FI"/>
        </w:rPr>
      </w:pPr>
      <w:r w:rsidRPr="00323A82">
        <w:rPr>
          <w:rFonts w:asciiTheme="majorBidi" w:hAnsiTheme="majorBidi" w:cstheme="majorBidi"/>
          <w:color w:val="000000" w:themeColor="text1"/>
          <w:lang w:val="fi-FI"/>
        </w:rPr>
        <w:t xml:space="preserve">Sudoyo. 2015. </w:t>
      </w:r>
      <w:r w:rsidRPr="00323A82">
        <w:rPr>
          <w:rFonts w:asciiTheme="majorBidi" w:hAnsiTheme="majorBidi" w:cstheme="majorBidi"/>
          <w:i/>
          <w:iCs/>
          <w:color w:val="000000" w:themeColor="text1"/>
          <w:lang w:val="fi-FI"/>
        </w:rPr>
        <w:t>Lmu Penyakit Dalam</w:t>
      </w:r>
      <w:r w:rsidRPr="00323A82">
        <w:rPr>
          <w:rFonts w:asciiTheme="majorBidi" w:hAnsiTheme="majorBidi" w:cstheme="majorBidi"/>
          <w:color w:val="000000" w:themeColor="text1"/>
          <w:lang w:val="fi-FI"/>
        </w:rPr>
        <w:t>, jilid III. Internal Publishing. Jakarta.</w:t>
      </w:r>
    </w:p>
    <w:p w14:paraId="5DF40EAF" w14:textId="77777777" w:rsidR="00323A82" w:rsidRPr="00323A82" w:rsidRDefault="00323A82" w:rsidP="00323A82">
      <w:pPr>
        <w:ind w:left="992" w:hanging="992"/>
        <w:jc w:val="both"/>
        <w:rPr>
          <w:rFonts w:asciiTheme="majorBidi" w:hAnsiTheme="majorBidi" w:cstheme="majorBidi"/>
          <w:color w:val="000000" w:themeColor="text1"/>
          <w:lang w:val="fi-FI"/>
        </w:rPr>
      </w:pPr>
    </w:p>
    <w:p w14:paraId="76E4273D" w14:textId="77777777" w:rsidR="00323A82" w:rsidRPr="00323A82" w:rsidRDefault="00323A82" w:rsidP="00323A82">
      <w:pPr>
        <w:ind w:left="992" w:hanging="992"/>
        <w:jc w:val="both"/>
        <w:rPr>
          <w:rFonts w:asciiTheme="majorBidi" w:hAnsiTheme="majorBidi" w:cstheme="majorBidi"/>
          <w:color w:val="000000" w:themeColor="text1"/>
          <w:lang w:val="fi-FI"/>
        </w:rPr>
      </w:pPr>
      <w:r w:rsidRPr="00323A82">
        <w:rPr>
          <w:rFonts w:asciiTheme="majorBidi" w:hAnsiTheme="majorBidi" w:cstheme="majorBidi"/>
          <w:color w:val="000000" w:themeColor="text1"/>
          <w:lang w:val="fi-FI"/>
        </w:rPr>
        <w:t xml:space="preserve">Hasdianah. 2014. </w:t>
      </w:r>
      <w:r w:rsidRPr="00323A82">
        <w:rPr>
          <w:rFonts w:asciiTheme="majorBidi" w:hAnsiTheme="majorBidi" w:cstheme="majorBidi"/>
          <w:i/>
          <w:iCs/>
          <w:color w:val="000000" w:themeColor="text1"/>
          <w:lang w:val="fi-FI"/>
        </w:rPr>
        <w:t>Gizi, Pemanfaatan Gizi, Diet, dan Obesitas</w:t>
      </w:r>
      <w:r w:rsidRPr="00323A82">
        <w:rPr>
          <w:rFonts w:asciiTheme="majorBidi" w:hAnsiTheme="majorBidi" w:cstheme="majorBidi"/>
          <w:color w:val="000000" w:themeColor="text1"/>
          <w:lang w:val="fi-FI"/>
        </w:rPr>
        <w:t>. NuhaMedika. Yogyakarta.</w:t>
      </w:r>
    </w:p>
    <w:p w14:paraId="29C23CEF" w14:textId="77777777" w:rsidR="00323A82" w:rsidRPr="00323A82" w:rsidRDefault="00323A82" w:rsidP="00323A82">
      <w:pPr>
        <w:ind w:left="992" w:hanging="992"/>
        <w:jc w:val="both"/>
        <w:rPr>
          <w:rFonts w:asciiTheme="majorBidi" w:hAnsiTheme="majorBidi" w:cstheme="majorBidi"/>
          <w:color w:val="000000" w:themeColor="text1"/>
          <w:lang w:val="fi-FI"/>
        </w:rPr>
      </w:pPr>
    </w:p>
    <w:p w14:paraId="1BA85459" w14:textId="77777777" w:rsidR="00323A82" w:rsidRPr="007C0718" w:rsidRDefault="00323A82" w:rsidP="00323A82">
      <w:pPr>
        <w:ind w:left="992" w:hanging="992"/>
        <w:jc w:val="both"/>
        <w:rPr>
          <w:rFonts w:asciiTheme="majorBidi" w:hAnsiTheme="majorBidi" w:cstheme="majorBidi"/>
          <w:color w:val="000000" w:themeColor="text1"/>
        </w:rPr>
      </w:pPr>
      <w:r w:rsidRPr="007C0718">
        <w:rPr>
          <w:rFonts w:asciiTheme="majorBidi" w:hAnsiTheme="majorBidi" w:cstheme="majorBidi"/>
          <w:color w:val="000000" w:themeColor="text1"/>
        </w:rPr>
        <w:t xml:space="preserve">Tandra Hans. 2013. </w:t>
      </w:r>
      <w:r w:rsidRPr="007C0718">
        <w:rPr>
          <w:rFonts w:asciiTheme="majorBidi" w:hAnsiTheme="majorBidi" w:cstheme="majorBidi"/>
          <w:i/>
          <w:iCs/>
          <w:color w:val="000000" w:themeColor="text1"/>
        </w:rPr>
        <w:t>Life Healty with Diabetes, Diabetes Mengapa dan Bagaimana</w:t>
      </w:r>
      <w:r w:rsidRPr="007C0718">
        <w:rPr>
          <w:rFonts w:asciiTheme="majorBidi" w:hAnsiTheme="majorBidi" w:cstheme="majorBidi"/>
          <w:color w:val="000000" w:themeColor="text1"/>
        </w:rPr>
        <w:t>. Rapha Publishing. Yogyakarta.</w:t>
      </w:r>
    </w:p>
    <w:p w14:paraId="23B8A4AA" w14:textId="77777777" w:rsidR="00323A82" w:rsidRPr="007C0718" w:rsidRDefault="00323A82" w:rsidP="00323A82">
      <w:pPr>
        <w:ind w:left="992" w:hanging="992"/>
        <w:jc w:val="both"/>
        <w:rPr>
          <w:rFonts w:asciiTheme="majorBidi" w:hAnsiTheme="majorBidi" w:cstheme="majorBidi"/>
          <w:i/>
          <w:iCs/>
          <w:color w:val="000000" w:themeColor="text1"/>
        </w:rPr>
      </w:pPr>
    </w:p>
    <w:p w14:paraId="7D91C86C" w14:textId="77777777" w:rsidR="00323A82" w:rsidRPr="007C0718" w:rsidRDefault="00323A82" w:rsidP="00323A82">
      <w:pPr>
        <w:ind w:left="992" w:hanging="992"/>
        <w:jc w:val="both"/>
        <w:rPr>
          <w:rFonts w:asciiTheme="majorBidi" w:hAnsiTheme="majorBidi" w:cstheme="majorBidi"/>
          <w:color w:val="000000" w:themeColor="text1"/>
        </w:rPr>
      </w:pPr>
      <w:r w:rsidRPr="007C0718">
        <w:rPr>
          <w:rFonts w:asciiTheme="majorBidi" w:hAnsiTheme="majorBidi" w:cstheme="majorBidi"/>
          <w:color w:val="000000" w:themeColor="text1"/>
        </w:rPr>
        <w:t xml:space="preserve">Suiraoka. 2012. </w:t>
      </w:r>
      <w:r w:rsidRPr="007C0718">
        <w:rPr>
          <w:rFonts w:asciiTheme="majorBidi" w:hAnsiTheme="majorBidi" w:cstheme="majorBidi"/>
          <w:i/>
          <w:iCs/>
          <w:color w:val="000000" w:themeColor="text1"/>
        </w:rPr>
        <w:t xml:space="preserve">Penyakit Degeratif. </w:t>
      </w:r>
      <w:r w:rsidRPr="007C0718">
        <w:rPr>
          <w:rFonts w:asciiTheme="majorBidi" w:hAnsiTheme="majorBidi" w:cstheme="majorBidi"/>
          <w:color w:val="000000" w:themeColor="text1"/>
        </w:rPr>
        <w:t>NuhaMedika. Yogyakarta.</w:t>
      </w:r>
    </w:p>
    <w:p w14:paraId="5CC2E00D" w14:textId="77777777" w:rsidR="00323A82" w:rsidRPr="007C0718" w:rsidRDefault="00323A82" w:rsidP="00323A82">
      <w:pPr>
        <w:ind w:left="992" w:hanging="992"/>
        <w:jc w:val="both"/>
        <w:rPr>
          <w:rFonts w:asciiTheme="majorBidi" w:hAnsiTheme="majorBidi" w:cstheme="majorBidi"/>
          <w:iCs/>
          <w:color w:val="000000" w:themeColor="text1"/>
        </w:rPr>
      </w:pPr>
    </w:p>
    <w:p w14:paraId="3B1A46A3" w14:textId="77777777" w:rsidR="00323A82" w:rsidRPr="00323A82" w:rsidRDefault="00323A82" w:rsidP="00323A82">
      <w:pPr>
        <w:ind w:left="992" w:hanging="992"/>
        <w:jc w:val="both"/>
        <w:rPr>
          <w:rFonts w:asciiTheme="majorBidi" w:hAnsiTheme="majorBidi" w:cstheme="majorBidi"/>
          <w:iCs/>
          <w:color w:val="000000" w:themeColor="text1"/>
          <w:lang w:val="fi-FI"/>
        </w:rPr>
      </w:pPr>
      <w:r w:rsidRPr="007C0718">
        <w:rPr>
          <w:rFonts w:asciiTheme="majorBidi" w:hAnsiTheme="majorBidi" w:cstheme="majorBidi"/>
          <w:iCs/>
          <w:color w:val="000000" w:themeColor="text1"/>
        </w:rPr>
        <w:t xml:space="preserve">Suhendro, A, L. Naskah Publikasi. </w:t>
      </w:r>
      <w:r w:rsidRPr="00323A82">
        <w:rPr>
          <w:rFonts w:asciiTheme="majorBidi" w:hAnsiTheme="majorBidi" w:cstheme="majorBidi"/>
          <w:iCs/>
          <w:color w:val="000000" w:themeColor="text1"/>
          <w:lang w:val="fi-FI"/>
        </w:rPr>
        <w:t xml:space="preserve">2013. </w:t>
      </w:r>
      <w:r w:rsidRPr="00323A82">
        <w:rPr>
          <w:rFonts w:ascii="Times New Roman" w:hAnsi="Times New Roman" w:cs="Times New Roman"/>
          <w:i/>
          <w:lang w:val="fi-FI"/>
        </w:rPr>
        <w:t>Determinan keaktifan melakukan senam diabetes melitus pada anggota komunitas diabetes sehat Puskesmas Ngrambe Kabupaten Ngawi</w:t>
      </w:r>
      <w:r w:rsidRPr="00323A82">
        <w:rPr>
          <w:rFonts w:ascii="Times New Roman" w:hAnsi="Times New Roman" w:cs="Times New Roman"/>
          <w:lang w:val="fi-FI"/>
        </w:rPr>
        <w:t>. Fakultas Ilmu Kesehatan Universitas Muhammadiyah : Surakarta.</w:t>
      </w:r>
    </w:p>
    <w:p w14:paraId="7A14B4FA" w14:textId="77777777" w:rsidR="00323A82" w:rsidRPr="00323A82" w:rsidRDefault="00323A82" w:rsidP="00323A82">
      <w:pPr>
        <w:spacing w:line="259" w:lineRule="auto"/>
        <w:ind w:left="992" w:hanging="992"/>
        <w:jc w:val="both"/>
        <w:rPr>
          <w:rFonts w:asciiTheme="majorBidi" w:hAnsiTheme="majorBidi" w:cstheme="majorBidi"/>
          <w:color w:val="000000" w:themeColor="text1"/>
          <w:lang w:val="fi-FI"/>
        </w:rPr>
      </w:pPr>
    </w:p>
    <w:p w14:paraId="2EC62DD4" w14:textId="271930F7" w:rsidR="00323A82" w:rsidRPr="00323A82" w:rsidRDefault="00323A82" w:rsidP="00323A82">
      <w:pPr>
        <w:spacing w:line="259" w:lineRule="auto"/>
        <w:ind w:left="992" w:hanging="992"/>
        <w:jc w:val="both"/>
        <w:rPr>
          <w:rFonts w:asciiTheme="majorBidi" w:hAnsiTheme="majorBidi" w:cstheme="majorBidi"/>
          <w:color w:val="000000" w:themeColor="text1"/>
          <w:lang w:val="fi-FI"/>
        </w:rPr>
      </w:pPr>
      <w:r w:rsidRPr="00323A82">
        <w:rPr>
          <w:rFonts w:asciiTheme="majorBidi" w:hAnsiTheme="majorBidi" w:cstheme="majorBidi"/>
          <w:color w:val="000000" w:themeColor="text1"/>
          <w:lang w:val="fi-FI"/>
        </w:rPr>
        <w:t xml:space="preserve">Ardian R. 2013. </w:t>
      </w:r>
      <w:r w:rsidRPr="00323A82">
        <w:rPr>
          <w:rFonts w:asciiTheme="majorBidi" w:hAnsiTheme="majorBidi" w:cstheme="majorBidi"/>
          <w:i/>
          <w:iCs/>
          <w:color w:val="000000" w:themeColor="text1"/>
          <w:lang w:val="fi-FI"/>
        </w:rPr>
        <w:t>PenyakitHati, Lambung, Usus dan Ambeien</w:t>
      </w:r>
      <w:r w:rsidRPr="00323A82">
        <w:rPr>
          <w:rFonts w:asciiTheme="majorBidi" w:hAnsiTheme="majorBidi" w:cstheme="majorBidi"/>
          <w:color w:val="000000" w:themeColor="text1"/>
          <w:lang w:val="fi-FI"/>
        </w:rPr>
        <w:t>. NuhaMedika, cetakan pertama. Yogyakarta.</w:t>
      </w:r>
    </w:p>
    <w:p w14:paraId="03D8FB28" w14:textId="77777777" w:rsidR="00323A82" w:rsidRPr="00323A82" w:rsidRDefault="00323A82" w:rsidP="00323A82">
      <w:pPr>
        <w:spacing w:after="160" w:line="259" w:lineRule="auto"/>
        <w:ind w:left="990" w:hanging="990"/>
        <w:jc w:val="both"/>
        <w:rPr>
          <w:rFonts w:ascii="Times New Roman" w:hAnsi="Times New Roman"/>
          <w:color w:val="000000" w:themeColor="text1"/>
          <w:lang w:val="fi-FI"/>
        </w:rPr>
      </w:pPr>
      <w:r w:rsidRPr="007C0718">
        <w:rPr>
          <w:rFonts w:ascii="Times New Roman" w:hAnsi="Times New Roman"/>
          <w:color w:val="000000" w:themeColor="text1"/>
        </w:rPr>
        <w:t xml:space="preserve">Wawan A dan Dewi M.  </w:t>
      </w:r>
      <w:r w:rsidRPr="00323A82">
        <w:rPr>
          <w:rFonts w:ascii="Times New Roman" w:hAnsi="Times New Roman"/>
          <w:color w:val="000000" w:themeColor="text1"/>
          <w:lang w:val="fi-FI"/>
        </w:rPr>
        <w:t xml:space="preserve">2011. </w:t>
      </w:r>
      <w:r w:rsidRPr="00323A82">
        <w:rPr>
          <w:rFonts w:ascii="Times New Roman" w:hAnsi="Times New Roman"/>
          <w:i/>
          <w:iCs/>
          <w:color w:val="000000" w:themeColor="text1"/>
          <w:lang w:val="fi-FI"/>
        </w:rPr>
        <w:t>Teori&amp;Pengukuran Pengetahuan, Sikap Dan Perilaku Manusia</w:t>
      </w:r>
      <w:r w:rsidRPr="00323A82">
        <w:rPr>
          <w:rFonts w:ascii="Times New Roman" w:hAnsi="Times New Roman"/>
          <w:color w:val="000000" w:themeColor="text1"/>
          <w:lang w:val="fi-FI"/>
        </w:rPr>
        <w:t xml:space="preserve">. NuhaMedika :Yogjakarta. </w:t>
      </w:r>
    </w:p>
    <w:p w14:paraId="3627D88B" w14:textId="77777777" w:rsidR="00323A82" w:rsidRPr="007C0718" w:rsidRDefault="00323A82" w:rsidP="00323A82">
      <w:pPr>
        <w:spacing w:after="160" w:line="259" w:lineRule="auto"/>
        <w:ind w:left="990" w:hanging="990"/>
        <w:jc w:val="both"/>
        <w:rPr>
          <w:rFonts w:ascii="Times New Roman" w:hAnsi="Times New Roman"/>
          <w:color w:val="000000" w:themeColor="text1"/>
        </w:rPr>
      </w:pPr>
      <w:r w:rsidRPr="00323A82">
        <w:rPr>
          <w:rFonts w:ascii="Times New Roman" w:hAnsi="Times New Roman"/>
          <w:color w:val="000000" w:themeColor="text1"/>
          <w:lang w:val="fi-FI"/>
        </w:rPr>
        <w:t xml:space="preserve">Widyastuti. Karya Ilmiah S1 Keperawatan. 2014. </w:t>
      </w:r>
      <w:r w:rsidRPr="00323A82">
        <w:rPr>
          <w:rFonts w:ascii="Times New Roman" w:hAnsi="Times New Roman" w:cs="Times New Roman"/>
          <w:i/>
          <w:lang w:val="fi-FI"/>
        </w:rPr>
        <w:t>Hubungan Tingkat Pengetahuan Tentang Senam Lansia Dengan Keaktifan Mengikuti Senam Lansia Di Unit Rehabilitasi Sosial Wening Wardoyo Ungaran</w:t>
      </w:r>
      <w:r w:rsidRPr="00323A82">
        <w:rPr>
          <w:rFonts w:ascii="Times New Roman" w:hAnsi="Times New Roman" w:cs="Times New Roman"/>
          <w:lang w:val="fi-FI"/>
        </w:rPr>
        <w:t xml:space="preserve">. </w:t>
      </w:r>
      <w:r w:rsidRPr="007C0718">
        <w:rPr>
          <w:rFonts w:ascii="Times New Roman" w:hAnsi="Times New Roman" w:cs="Times New Roman"/>
        </w:rPr>
        <w:t>Sekolah Tinggi Ilmu Kesehatan Telogorejo : Semarang.</w:t>
      </w:r>
    </w:p>
    <w:p w14:paraId="64A2CE99" w14:textId="77777777" w:rsidR="00323A82" w:rsidRDefault="00323A82" w:rsidP="0056571D">
      <w:pPr>
        <w:autoSpaceDE w:val="0"/>
        <w:autoSpaceDN w:val="0"/>
        <w:adjustRightInd w:val="0"/>
        <w:spacing w:before="240" w:after="240"/>
        <w:ind w:left="480" w:hanging="480"/>
        <w:jc w:val="both"/>
        <w:rPr>
          <w:rFonts w:ascii="Times New Roman" w:eastAsia="Arial" w:hAnsi="Times New Roman" w:cs="Times New Roman"/>
        </w:rPr>
      </w:pPr>
    </w:p>
    <w:sectPr w:rsidR="00323A82" w:rsidSect="00CD7BB5">
      <w:headerReference w:type="default" r:id="rId12"/>
      <w:footerReference w:type="default" r:id="rId13"/>
      <w:pgSz w:w="11906" w:h="16838"/>
      <w:pgMar w:top="1985" w:right="1440" w:bottom="1440" w:left="1440" w:header="0" w:footer="720" w:gutter="0"/>
      <w:pgNumType w:start="2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42D74" w14:textId="77777777" w:rsidR="00B33ABC" w:rsidRDefault="00B33ABC" w:rsidP="00B554BE">
      <w:r>
        <w:separator/>
      </w:r>
    </w:p>
  </w:endnote>
  <w:endnote w:type="continuationSeparator" w:id="0">
    <w:p w14:paraId="251E860F" w14:textId="77777777" w:rsidR="00B33ABC" w:rsidRDefault="00B33ABC" w:rsidP="00B55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briola">
    <w:panose1 w:val="04040605051002020D02"/>
    <w:charset w:val="00"/>
    <w:family w:val="decorative"/>
    <w:pitch w:val="variable"/>
    <w:sig w:usb0="E00002E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2035092"/>
      <w:docPartObj>
        <w:docPartGallery w:val="Page Numbers (Bottom of Page)"/>
        <w:docPartUnique/>
      </w:docPartObj>
    </w:sdtPr>
    <w:sdtEndPr>
      <w:rPr>
        <w:noProof/>
      </w:rPr>
    </w:sdtEndPr>
    <w:sdtContent>
      <w:p w14:paraId="3C8E2625" w14:textId="2215BCC3" w:rsidR="00CD7BB5" w:rsidRDefault="00CD7BB5">
        <w:pPr>
          <w:pStyle w:val="Footer"/>
        </w:pPr>
        <w:r>
          <w:fldChar w:fldCharType="begin"/>
        </w:r>
        <w:r>
          <w:instrText xml:space="preserve"> PAGE   \* MERGEFORMAT </w:instrText>
        </w:r>
        <w:r>
          <w:fldChar w:fldCharType="separate"/>
        </w:r>
        <w:r w:rsidR="004321A6">
          <w:rPr>
            <w:noProof/>
          </w:rPr>
          <w:t>21</w:t>
        </w:r>
        <w:r>
          <w:rPr>
            <w:noProof/>
          </w:rPr>
          <w:fldChar w:fldCharType="end"/>
        </w:r>
        <w:r>
          <w:rPr>
            <w:noProof/>
          </w:rPr>
          <w:t>)</w:t>
        </w:r>
      </w:p>
    </w:sdtContent>
  </w:sdt>
  <w:p w14:paraId="29A92794" w14:textId="58916550" w:rsidR="00B554BE" w:rsidRDefault="00B554B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7335F8" w14:textId="77777777" w:rsidR="00B33ABC" w:rsidRDefault="00B33ABC" w:rsidP="00B554BE">
      <w:r>
        <w:separator/>
      </w:r>
    </w:p>
  </w:footnote>
  <w:footnote w:type="continuationSeparator" w:id="0">
    <w:p w14:paraId="583BC659" w14:textId="77777777" w:rsidR="00B33ABC" w:rsidRDefault="00B33ABC" w:rsidP="00B55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E878A" w14:textId="77777777" w:rsidR="00B554BE" w:rsidRDefault="007139F2" w:rsidP="007139F2">
    <w:pPr>
      <w:pBdr>
        <w:top w:val="nil"/>
        <w:left w:val="nil"/>
        <w:bottom w:val="nil"/>
        <w:right w:val="nil"/>
        <w:between w:val="nil"/>
      </w:pBdr>
      <w:tabs>
        <w:tab w:val="right" w:pos="9026"/>
      </w:tabs>
      <w:rPr>
        <w:rFonts w:ascii="Cambria" w:eastAsia="Cambria" w:hAnsi="Cambria" w:cs="Cambria"/>
        <w:b/>
        <w:color w:val="000000"/>
      </w:rPr>
    </w:pPr>
    <w:r>
      <w:rPr>
        <w:rFonts w:ascii="Cambria" w:eastAsia="Cambria" w:hAnsi="Cambria" w:cs="Cambria"/>
        <w:b/>
        <w:color w:val="000000"/>
      </w:rPr>
      <w:tab/>
    </w:r>
  </w:p>
  <w:p w14:paraId="5A52A0C2" w14:textId="77777777" w:rsidR="007139F2" w:rsidRDefault="0035754A" w:rsidP="007139F2">
    <w:pPr>
      <w:pBdr>
        <w:top w:val="nil"/>
        <w:left w:val="nil"/>
        <w:bottom w:val="nil"/>
        <w:right w:val="nil"/>
        <w:between w:val="nil"/>
      </w:pBdr>
      <w:rPr>
        <w:rFonts w:ascii="Cambria" w:eastAsia="Cambria" w:hAnsi="Cambria" w:cs="Cambria"/>
        <w:color w:val="000000"/>
      </w:rPr>
    </w:pPr>
    <w:r>
      <w:rPr>
        <w:rFonts w:ascii="Cambria" w:eastAsia="Cambria" w:hAnsi="Cambria" w:cs="Cambria"/>
        <w:noProof/>
        <w:color w:val="000000"/>
      </w:rPr>
      <mc:AlternateContent>
        <mc:Choice Requires="wps">
          <w:drawing>
            <wp:anchor distT="0" distB="0" distL="114300" distR="114300" simplePos="0" relativeHeight="251659264" behindDoc="0" locked="0" layoutInCell="1" allowOverlap="1" wp14:anchorId="27D170B3" wp14:editId="28DD493D">
              <wp:simplePos x="0" y="0"/>
              <wp:positionH relativeFrom="column">
                <wp:posOffset>-375285</wp:posOffset>
              </wp:positionH>
              <wp:positionV relativeFrom="paragraph">
                <wp:posOffset>21590</wp:posOffset>
              </wp:positionV>
              <wp:extent cx="1450975" cy="729615"/>
              <wp:effectExtent l="0" t="0" r="0" b="0"/>
              <wp:wrapNone/>
              <wp:docPr id="1" nam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50975" cy="729615"/>
                      </a:xfrm>
                      <a:prstGeom prst="rect">
                        <a:avLst/>
                      </a:prstGeom>
                      <a:solidFill>
                        <a:srgbClr val="FFFFFF"/>
                      </a:solidFill>
                      <a:ln w="9525">
                        <a:solidFill>
                          <a:srgbClr val="000000"/>
                        </a:solidFill>
                        <a:miter lim="800000"/>
                        <a:headEnd/>
                        <a:tailEnd/>
                      </a:ln>
                    </wps:spPr>
                    <wps:txbx>
                      <w:txbxContent>
                        <w:p w14:paraId="4C4F6434" w14:textId="77777777" w:rsidR="007139F2" w:rsidRDefault="007139F2">
                          <w:r>
                            <w:rPr>
                              <w:noProof/>
                            </w:rPr>
                            <w:drawing>
                              <wp:inline distT="0" distB="0" distL="0" distR="0" wp14:anchorId="1F8E0744" wp14:editId="26B97D0B">
                                <wp:extent cx="1266825" cy="628650"/>
                                <wp:effectExtent l="19050" t="0" r="9525" b="0"/>
                                <wp:docPr id="7" name="Picture 6" descr="WhatsApp Image 2022-06-30 at 10.09.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6-30 at 10.09.14.jpeg"/>
                                        <pic:cNvPicPr/>
                                      </pic:nvPicPr>
                                      <pic:blipFill>
                                        <a:blip r:embed="rId1"/>
                                        <a:stretch>
                                          <a:fillRect/>
                                        </a:stretch>
                                      </pic:blipFill>
                                      <pic:spPr>
                                        <a:xfrm>
                                          <a:off x="0" y="0"/>
                                          <a:ext cx="1268820" cy="629640"/>
                                        </a:xfrm>
                                        <a:prstGeom prst="rect">
                                          <a:avLst/>
                                        </a:prstGeom>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7D170B3" id="_x0000_t202" coordsize="21600,21600" o:spt="202" path="m,l,21600r21600,l21600,xe">
              <v:stroke joinstyle="miter"/>
              <v:path gradientshapeok="t" o:connecttype="rect"/>
            </v:shapetype>
            <v:shape id=" 1" o:spid="_x0000_s1026" type="#_x0000_t202" style="position:absolute;margin-left:-29.55pt;margin-top:1.7pt;width:114.25pt;height:57.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">
              <v:path arrowok="t"/>
              <v:textbox style="mso-fit-shape-to-text:t">
                <w:txbxContent>
                  <w:p w14:paraId="4C4F6434" w14:textId="77777777" w:rsidR="007139F2" w:rsidRDefault="007139F2">
                    <w:r>
                      <w:rPr>
                        <w:noProof/>
                      </w:rPr>
                      <w:drawing>
                        <wp:inline distT="0" distB="0" distL="0" distR="0" wp14:anchorId="1F8E0744" wp14:editId="26B97D0B">
                          <wp:extent cx="1266825" cy="628650"/>
                          <wp:effectExtent l="19050" t="0" r="9525" b="0"/>
                          <wp:docPr id="7" name="Picture 6" descr="WhatsApp Image 2022-06-30 at 10.09.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6-30 at 10.09.14.jpeg"/>
                                  <pic:cNvPicPr/>
                                </pic:nvPicPr>
                                <pic:blipFill>
                                  <a:blip r:embed="rId1"/>
                                  <a:stretch>
                                    <a:fillRect/>
                                  </a:stretch>
                                </pic:blipFill>
                                <pic:spPr>
                                  <a:xfrm>
                                    <a:off x="0" y="0"/>
                                    <a:ext cx="1268820" cy="629640"/>
                                  </a:xfrm>
                                  <a:prstGeom prst="rect">
                                    <a:avLst/>
                                  </a:prstGeom>
                                </pic:spPr>
                              </pic:pic>
                            </a:graphicData>
                          </a:graphic>
                        </wp:inline>
                      </w:drawing>
                    </w:r>
                  </w:p>
                </w:txbxContent>
              </v:textbox>
            </v:shape>
          </w:pict>
        </mc:Fallback>
      </mc:AlternateContent>
    </w:r>
    <w:r w:rsidR="007139F2">
      <w:rPr>
        <w:rFonts w:ascii="Cambria" w:eastAsia="Cambria" w:hAnsi="Cambria" w:cs="Cambria"/>
        <w:color w:val="000000"/>
      </w:rPr>
      <w:tab/>
    </w:r>
    <w:r w:rsidR="007139F2">
      <w:rPr>
        <w:rFonts w:ascii="Cambria" w:eastAsia="Cambria" w:hAnsi="Cambria" w:cs="Cambria"/>
        <w:color w:val="000000"/>
      </w:rPr>
      <w:tab/>
    </w:r>
    <w:r w:rsidR="007139F2">
      <w:rPr>
        <w:rFonts w:ascii="Cambria" w:eastAsia="Cambria" w:hAnsi="Cambria" w:cs="Cambria"/>
        <w:color w:val="000000"/>
      </w:rPr>
      <w:tab/>
    </w:r>
    <w:r w:rsidR="007139F2">
      <w:rPr>
        <w:rFonts w:ascii="Cambria" w:eastAsia="Cambria" w:hAnsi="Cambria" w:cs="Cambria"/>
        <w:color w:val="000000"/>
      </w:rPr>
      <w:tab/>
    </w:r>
    <w:r w:rsidR="007139F2">
      <w:rPr>
        <w:rFonts w:ascii="Cambria" w:eastAsia="Cambria" w:hAnsi="Cambria" w:cs="Cambria"/>
        <w:color w:val="000000"/>
      </w:rPr>
      <w:tab/>
      <w:t xml:space="preserve">      </w:t>
    </w:r>
  </w:p>
  <w:p w14:paraId="2EEE2B56" w14:textId="1D535EFE" w:rsidR="00B554BE" w:rsidRPr="00696C81" w:rsidRDefault="007139F2" w:rsidP="00ED63F6">
    <w:pPr>
      <w:pBdr>
        <w:top w:val="nil"/>
        <w:left w:val="nil"/>
        <w:bottom w:val="nil"/>
        <w:right w:val="nil"/>
        <w:between w:val="nil"/>
      </w:pBdr>
      <w:ind w:left="2160" w:firstLine="720"/>
      <w:rPr>
        <w:rFonts w:ascii="Gabriola" w:eastAsia="Cambria" w:hAnsi="Gabriola" w:cs="Cambria"/>
        <w:b/>
        <w:color w:val="000000"/>
        <w:szCs w:val="28"/>
        <w:lang w:val="fi-FI"/>
      </w:rPr>
    </w:pPr>
    <w:r w:rsidRPr="00ED63F6">
      <w:rPr>
        <w:rFonts w:ascii="Gabriola" w:eastAsia="Cambria" w:hAnsi="Gabriola" w:cs="Cambria"/>
        <w:b/>
        <w:color w:val="000000"/>
        <w:sz w:val="28"/>
        <w:szCs w:val="28"/>
      </w:rPr>
      <w:t xml:space="preserve">                  </w:t>
    </w:r>
    <w:r w:rsidR="00ED63F6" w:rsidRPr="00ED63F6">
      <w:rPr>
        <w:rFonts w:ascii="Gabriola" w:eastAsia="Cambria" w:hAnsi="Gabriola" w:cs="Cambria"/>
        <w:b/>
        <w:color w:val="000000"/>
        <w:sz w:val="28"/>
        <w:szCs w:val="28"/>
      </w:rPr>
      <w:t xml:space="preserve">                </w:t>
    </w:r>
    <w:r w:rsidRPr="00ED63F6">
      <w:rPr>
        <w:rFonts w:ascii="Gabriola" w:eastAsia="Cambria" w:hAnsi="Gabriola" w:cs="Cambria"/>
        <w:b/>
        <w:color w:val="000000"/>
        <w:sz w:val="28"/>
        <w:szCs w:val="28"/>
      </w:rPr>
      <w:t xml:space="preserve">   </w:t>
    </w:r>
    <w:r w:rsidR="004321A6">
      <w:rPr>
        <w:rFonts w:ascii="Gabriola" w:eastAsia="Cambria" w:hAnsi="Gabriola" w:cs="Cambria"/>
        <w:b/>
        <w:color w:val="000000"/>
        <w:sz w:val="28"/>
        <w:szCs w:val="28"/>
      </w:rPr>
      <w:t xml:space="preserve">         </w:t>
    </w:r>
    <w:r w:rsidR="00ED63F6">
      <w:rPr>
        <w:rFonts w:ascii="Gabriola" w:eastAsia="Cambria" w:hAnsi="Gabriola" w:cs="Cambria"/>
        <w:b/>
        <w:color w:val="000000"/>
        <w:sz w:val="28"/>
        <w:szCs w:val="28"/>
      </w:rPr>
      <w:t xml:space="preserve">   </w:t>
    </w:r>
    <w:r w:rsidR="00A32061" w:rsidRPr="00696C81">
      <w:rPr>
        <w:rFonts w:ascii="Gabriola" w:eastAsia="Cambria" w:hAnsi="Gabriola" w:cs="Cambria"/>
        <w:b/>
        <w:color w:val="000000"/>
        <w:szCs w:val="28"/>
        <w:lang w:val="fi-FI"/>
      </w:rPr>
      <w:t>Jurnal Pengabdian kepada Masyarakat</w:t>
    </w:r>
    <w:r w:rsidR="0026290E" w:rsidRPr="00696C81">
      <w:rPr>
        <w:rFonts w:ascii="Gabriola" w:eastAsia="Cambria" w:hAnsi="Gabriola" w:cs="Cambria"/>
        <w:b/>
        <w:color w:val="000000"/>
        <w:szCs w:val="28"/>
        <w:lang w:val="fi-FI"/>
      </w:rPr>
      <w:t xml:space="preserve"> MAPALUS</w:t>
    </w:r>
  </w:p>
  <w:p w14:paraId="02015B90" w14:textId="77777777" w:rsidR="00B554BE" w:rsidRPr="00696C81" w:rsidRDefault="00ED63F6" w:rsidP="00ED63F6">
    <w:pPr>
      <w:pBdr>
        <w:top w:val="nil"/>
        <w:left w:val="nil"/>
        <w:bottom w:val="nil"/>
        <w:right w:val="nil"/>
        <w:between w:val="nil"/>
      </w:pBdr>
      <w:jc w:val="right"/>
      <w:rPr>
        <w:rFonts w:ascii="Gabriola" w:eastAsia="Cambria" w:hAnsi="Gabriola" w:cs="Cambria"/>
        <w:b/>
        <w:color w:val="000000"/>
        <w:szCs w:val="28"/>
        <w:lang w:val="fi-FI"/>
      </w:rPr>
    </w:pPr>
    <w:r w:rsidRPr="00696C81">
      <w:rPr>
        <w:rFonts w:ascii="Gabriola" w:eastAsia="Cambria" w:hAnsi="Gabriola" w:cs="Cambria"/>
        <w:b/>
        <w:color w:val="000000"/>
        <w:szCs w:val="28"/>
        <w:lang w:val="fi-FI"/>
      </w:rPr>
      <w:t xml:space="preserve">              </w:t>
    </w:r>
    <w:r w:rsidR="0026290E" w:rsidRPr="00696C81">
      <w:rPr>
        <w:rFonts w:ascii="Gabriola" w:eastAsia="Cambria" w:hAnsi="Gabriola" w:cs="Cambria"/>
        <w:b/>
        <w:color w:val="000000"/>
        <w:szCs w:val="28"/>
        <w:lang w:val="fi-FI"/>
      </w:rPr>
      <w:t>Sekolah Tinggi Ilmu Kesehatan Gunung Maria Tomohon</w:t>
    </w:r>
  </w:p>
  <w:p w14:paraId="09224436" w14:textId="216DCE08" w:rsidR="00B554BE" w:rsidRPr="00ED63F6" w:rsidRDefault="005E20FE" w:rsidP="00ED63F6">
    <w:pPr>
      <w:pBdr>
        <w:top w:val="nil"/>
        <w:left w:val="nil"/>
        <w:bottom w:val="nil"/>
        <w:right w:val="nil"/>
        <w:between w:val="nil"/>
      </w:pBdr>
      <w:jc w:val="right"/>
      <w:rPr>
        <w:rFonts w:ascii="Gabriola" w:eastAsia="Cambria" w:hAnsi="Gabriola" w:cs="Cambria"/>
        <w:b/>
        <w:color w:val="000000"/>
        <w:sz w:val="28"/>
        <w:szCs w:val="28"/>
      </w:rPr>
    </w:pPr>
    <w:r>
      <w:rPr>
        <w:rFonts w:ascii="Gabriola" w:eastAsia="Cambria" w:hAnsi="Gabriola" w:cs="Cambria"/>
        <w:b/>
        <w:color w:val="000000"/>
        <w:szCs w:val="28"/>
      </w:rPr>
      <w:t>Vol. 2, No. 1</w:t>
    </w:r>
    <w:r w:rsidR="00180EE0">
      <w:rPr>
        <w:rFonts w:ascii="Gabriola" w:eastAsia="Cambria" w:hAnsi="Gabriola" w:cs="Cambria"/>
        <w:b/>
        <w:color w:val="000000"/>
        <w:szCs w:val="28"/>
      </w:rPr>
      <w:t>, Agustus</w:t>
    </w:r>
    <w:r w:rsidR="00D764CD">
      <w:rPr>
        <w:rFonts w:ascii="Gabriola" w:eastAsia="Cambria" w:hAnsi="Gabriola" w:cs="Cambria"/>
        <w:b/>
        <w:color w:val="000000"/>
        <w:szCs w:val="28"/>
      </w:rPr>
      <w:t>,</w:t>
    </w:r>
    <w:r w:rsidR="00180EE0">
      <w:rPr>
        <w:rFonts w:ascii="Gabriola" w:eastAsia="Cambria" w:hAnsi="Gabriola" w:cs="Cambria"/>
        <w:b/>
        <w:color w:val="000000"/>
        <w:szCs w:val="28"/>
      </w:rPr>
      <w:t>S</w:t>
    </w:r>
    <w:r w:rsidR="00D764CD">
      <w:rPr>
        <w:rFonts w:ascii="Gabriola" w:eastAsia="Cambria" w:hAnsi="Gabriola" w:cs="Cambria"/>
        <w:b/>
        <w:color w:val="000000"/>
        <w:szCs w:val="28"/>
      </w:rPr>
      <w:t xml:space="preserve"> 2023</w:t>
    </w:r>
  </w:p>
  <w:p w14:paraId="029F7522" w14:textId="77777777" w:rsidR="00B554BE" w:rsidRDefault="00A32061">
    <w:pPr>
      <w:pBdr>
        <w:top w:val="nil"/>
        <w:left w:val="nil"/>
        <w:bottom w:val="nil"/>
        <w:right w:val="nil"/>
        <w:between w:val="nil"/>
      </w:pBdr>
      <w:tabs>
        <w:tab w:val="right" w:pos="9026"/>
      </w:tabs>
      <w:rPr>
        <w:rFonts w:ascii="Cambria" w:eastAsia="Cambria" w:hAnsi="Cambria" w:cs="Cambria"/>
        <w:color w:val="000000"/>
        <w:sz w:val="20"/>
        <w:szCs w:val="20"/>
      </w:rPr>
    </w:pPr>
    <w:r>
      <w:rPr>
        <w:rFonts w:ascii="Cambria" w:eastAsia="Cambria" w:hAnsi="Cambria" w:cs="Cambria"/>
        <w:color w:val="000000"/>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4BE"/>
    <w:rsid w:val="00000056"/>
    <w:rsid w:val="000215FD"/>
    <w:rsid w:val="00050425"/>
    <w:rsid w:val="00073687"/>
    <w:rsid w:val="000B4D1C"/>
    <w:rsid w:val="000C60FD"/>
    <w:rsid w:val="000E479D"/>
    <w:rsid w:val="000F5E26"/>
    <w:rsid w:val="001131F3"/>
    <w:rsid w:val="0016013E"/>
    <w:rsid w:val="00180EE0"/>
    <w:rsid w:val="00184E6D"/>
    <w:rsid w:val="00193940"/>
    <w:rsid w:val="001A6225"/>
    <w:rsid w:val="001A7C38"/>
    <w:rsid w:val="001C7385"/>
    <w:rsid w:val="00241EA0"/>
    <w:rsid w:val="00254428"/>
    <w:rsid w:val="0026290E"/>
    <w:rsid w:val="002651C2"/>
    <w:rsid w:val="00296248"/>
    <w:rsid w:val="002C666B"/>
    <w:rsid w:val="002D2DA9"/>
    <w:rsid w:val="002E24A2"/>
    <w:rsid w:val="003002AC"/>
    <w:rsid w:val="00321706"/>
    <w:rsid w:val="00323A82"/>
    <w:rsid w:val="0035754A"/>
    <w:rsid w:val="00362DC2"/>
    <w:rsid w:val="003C0826"/>
    <w:rsid w:val="003D16E1"/>
    <w:rsid w:val="003F12F9"/>
    <w:rsid w:val="0040524C"/>
    <w:rsid w:val="00411A7D"/>
    <w:rsid w:val="004321A6"/>
    <w:rsid w:val="00445361"/>
    <w:rsid w:val="00455F74"/>
    <w:rsid w:val="004B0D56"/>
    <w:rsid w:val="004B3E59"/>
    <w:rsid w:val="004B6759"/>
    <w:rsid w:val="004C077F"/>
    <w:rsid w:val="004D259C"/>
    <w:rsid w:val="004D4E83"/>
    <w:rsid w:val="004E7174"/>
    <w:rsid w:val="0056571D"/>
    <w:rsid w:val="00581EF6"/>
    <w:rsid w:val="00594148"/>
    <w:rsid w:val="00597C07"/>
    <w:rsid w:val="005D5DEA"/>
    <w:rsid w:val="005E20FE"/>
    <w:rsid w:val="005E2B65"/>
    <w:rsid w:val="005E4AED"/>
    <w:rsid w:val="00606FA4"/>
    <w:rsid w:val="0061331C"/>
    <w:rsid w:val="00616C50"/>
    <w:rsid w:val="00630CD0"/>
    <w:rsid w:val="00633D4D"/>
    <w:rsid w:val="00667E5F"/>
    <w:rsid w:val="00670E29"/>
    <w:rsid w:val="00687921"/>
    <w:rsid w:val="00691B12"/>
    <w:rsid w:val="00696C81"/>
    <w:rsid w:val="006D7ECF"/>
    <w:rsid w:val="006E4CDB"/>
    <w:rsid w:val="007139F2"/>
    <w:rsid w:val="0071561A"/>
    <w:rsid w:val="00730AF4"/>
    <w:rsid w:val="00732FFA"/>
    <w:rsid w:val="007341B1"/>
    <w:rsid w:val="0074728F"/>
    <w:rsid w:val="007753F5"/>
    <w:rsid w:val="0078305B"/>
    <w:rsid w:val="00790DBD"/>
    <w:rsid w:val="007D05B7"/>
    <w:rsid w:val="007F339B"/>
    <w:rsid w:val="00802DCF"/>
    <w:rsid w:val="008217C2"/>
    <w:rsid w:val="00830034"/>
    <w:rsid w:val="00832D89"/>
    <w:rsid w:val="00865756"/>
    <w:rsid w:val="00876147"/>
    <w:rsid w:val="0089272C"/>
    <w:rsid w:val="008B4B31"/>
    <w:rsid w:val="008B4CD4"/>
    <w:rsid w:val="008C289D"/>
    <w:rsid w:val="008D1153"/>
    <w:rsid w:val="00902DD6"/>
    <w:rsid w:val="00922E3D"/>
    <w:rsid w:val="00950F8A"/>
    <w:rsid w:val="00955716"/>
    <w:rsid w:val="00955CC7"/>
    <w:rsid w:val="00956637"/>
    <w:rsid w:val="00975F5D"/>
    <w:rsid w:val="009A671A"/>
    <w:rsid w:val="009E410E"/>
    <w:rsid w:val="00A12B20"/>
    <w:rsid w:val="00A15352"/>
    <w:rsid w:val="00A31836"/>
    <w:rsid w:val="00A32061"/>
    <w:rsid w:val="00A573AD"/>
    <w:rsid w:val="00A74455"/>
    <w:rsid w:val="00A86D18"/>
    <w:rsid w:val="00AC75AD"/>
    <w:rsid w:val="00B001F4"/>
    <w:rsid w:val="00B23325"/>
    <w:rsid w:val="00B26840"/>
    <w:rsid w:val="00B33ABC"/>
    <w:rsid w:val="00B3721F"/>
    <w:rsid w:val="00B507BB"/>
    <w:rsid w:val="00B51C45"/>
    <w:rsid w:val="00B554BE"/>
    <w:rsid w:val="00B57CF3"/>
    <w:rsid w:val="00B65388"/>
    <w:rsid w:val="00BA354A"/>
    <w:rsid w:val="00BA6788"/>
    <w:rsid w:val="00BF55E1"/>
    <w:rsid w:val="00C903A9"/>
    <w:rsid w:val="00CD7BB5"/>
    <w:rsid w:val="00CF62BF"/>
    <w:rsid w:val="00D14058"/>
    <w:rsid w:val="00D26542"/>
    <w:rsid w:val="00D764CD"/>
    <w:rsid w:val="00D92A43"/>
    <w:rsid w:val="00D93B19"/>
    <w:rsid w:val="00DA3B95"/>
    <w:rsid w:val="00DD6777"/>
    <w:rsid w:val="00DE4418"/>
    <w:rsid w:val="00E02893"/>
    <w:rsid w:val="00E150F1"/>
    <w:rsid w:val="00E32F5F"/>
    <w:rsid w:val="00E7686D"/>
    <w:rsid w:val="00E8023C"/>
    <w:rsid w:val="00E86884"/>
    <w:rsid w:val="00EA0770"/>
    <w:rsid w:val="00EA17E1"/>
    <w:rsid w:val="00ED63F6"/>
    <w:rsid w:val="00ED7C2D"/>
    <w:rsid w:val="00EF107C"/>
    <w:rsid w:val="00F109F5"/>
    <w:rsid w:val="00F1188F"/>
    <w:rsid w:val="00F1708C"/>
    <w:rsid w:val="00F26BCD"/>
    <w:rsid w:val="00F2749A"/>
    <w:rsid w:val="00F345C8"/>
    <w:rsid w:val="00F60482"/>
    <w:rsid w:val="00F83E4F"/>
    <w:rsid w:val="00F930AA"/>
    <w:rsid w:val="00FA296B"/>
    <w:rsid w:val="00FB1664"/>
    <w:rsid w:val="00FB30E4"/>
    <w:rsid w:val="00FB3639"/>
    <w:rsid w:val="00FB3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B653C4"/>
  <w15:docId w15:val="{977746FF-A7F6-4B06-B16A-7C85346AB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4BE"/>
  </w:style>
  <w:style w:type="paragraph" w:styleId="Heading1">
    <w:name w:val="heading 1"/>
    <w:basedOn w:val="Normal2"/>
    <w:next w:val="Normal2"/>
    <w:rsid w:val="009447E6"/>
    <w:pPr>
      <w:keepNext/>
      <w:pBdr>
        <w:top w:val="nil"/>
        <w:left w:val="nil"/>
        <w:bottom w:val="nil"/>
        <w:right w:val="nil"/>
        <w:between w:val="nil"/>
      </w:pBdr>
      <w:spacing w:before="240" w:after="60"/>
      <w:outlineLvl w:val="0"/>
    </w:pPr>
    <w:rPr>
      <w:rFonts w:ascii="Arial" w:eastAsia="Arial" w:hAnsi="Arial" w:cs="Arial"/>
      <w:b/>
      <w:sz w:val="32"/>
      <w:szCs w:val="32"/>
    </w:rPr>
  </w:style>
  <w:style w:type="paragraph" w:styleId="Heading2">
    <w:name w:val="heading 2"/>
    <w:basedOn w:val="Normal2"/>
    <w:next w:val="Normal2"/>
    <w:rsid w:val="009447E6"/>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Heading3">
    <w:name w:val="heading 3"/>
    <w:basedOn w:val="Normal2"/>
    <w:next w:val="Normal2"/>
    <w:rsid w:val="009447E6"/>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Heading4">
    <w:name w:val="heading 4"/>
    <w:basedOn w:val="Normal2"/>
    <w:next w:val="Normal2"/>
    <w:rsid w:val="009447E6"/>
    <w:pPr>
      <w:keepNext/>
      <w:pBdr>
        <w:top w:val="nil"/>
        <w:left w:val="nil"/>
        <w:bottom w:val="nil"/>
        <w:right w:val="nil"/>
        <w:between w:val="nil"/>
      </w:pBdr>
      <w:spacing w:before="240" w:after="60"/>
      <w:outlineLvl w:val="3"/>
    </w:pPr>
    <w:rPr>
      <w:b/>
      <w:sz w:val="28"/>
      <w:szCs w:val="28"/>
    </w:rPr>
  </w:style>
  <w:style w:type="paragraph" w:styleId="Heading5">
    <w:name w:val="heading 5"/>
    <w:basedOn w:val="Normal2"/>
    <w:next w:val="Normal2"/>
    <w:rsid w:val="009447E6"/>
    <w:pPr>
      <w:pBdr>
        <w:top w:val="nil"/>
        <w:left w:val="nil"/>
        <w:bottom w:val="nil"/>
        <w:right w:val="nil"/>
        <w:between w:val="nil"/>
      </w:pBdr>
      <w:spacing w:before="240" w:after="60"/>
      <w:outlineLvl w:val="4"/>
    </w:pPr>
    <w:rPr>
      <w:b/>
      <w:i/>
      <w:sz w:val="26"/>
      <w:szCs w:val="26"/>
    </w:rPr>
  </w:style>
  <w:style w:type="paragraph" w:styleId="Heading6">
    <w:name w:val="heading 6"/>
    <w:basedOn w:val="Normal2"/>
    <w:next w:val="Normal2"/>
    <w:rsid w:val="009447E6"/>
    <w:pPr>
      <w:pBdr>
        <w:top w:val="nil"/>
        <w:left w:val="nil"/>
        <w:bottom w:val="nil"/>
        <w:right w:val="nil"/>
        <w:between w:val="nil"/>
      </w:pBd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554BE"/>
  </w:style>
  <w:style w:type="paragraph" w:styleId="Title">
    <w:name w:val="Title"/>
    <w:basedOn w:val="Normal2"/>
    <w:next w:val="Normal2"/>
    <w:rsid w:val="009447E6"/>
    <w:pPr>
      <w:pBdr>
        <w:top w:val="nil"/>
        <w:left w:val="nil"/>
        <w:bottom w:val="nil"/>
        <w:right w:val="nil"/>
        <w:between w:val="nil"/>
      </w:pBdr>
      <w:spacing w:before="240" w:after="60"/>
      <w:jc w:val="center"/>
    </w:pPr>
    <w:rPr>
      <w:rFonts w:ascii="Arial" w:eastAsia="Arial" w:hAnsi="Arial" w:cs="Arial"/>
      <w:b/>
      <w:sz w:val="32"/>
      <w:szCs w:val="32"/>
    </w:rPr>
  </w:style>
  <w:style w:type="paragraph" w:customStyle="1" w:styleId="Normal2">
    <w:name w:val="Normal2"/>
    <w:rsid w:val="009447E6"/>
  </w:style>
  <w:style w:type="paragraph" w:styleId="Subtitle">
    <w:name w:val="Subtitle"/>
    <w:basedOn w:val="Normal"/>
    <w:next w:val="Normal"/>
    <w:rsid w:val="00B554BE"/>
    <w:pPr>
      <w:pBdr>
        <w:top w:val="nil"/>
        <w:left w:val="nil"/>
        <w:bottom w:val="nil"/>
        <w:right w:val="nil"/>
        <w:between w:val="nil"/>
      </w:pBdr>
      <w:spacing w:after="60"/>
      <w:jc w:val="center"/>
    </w:pPr>
    <w:rPr>
      <w:rFonts w:ascii="Arial" w:eastAsia="Arial" w:hAnsi="Arial" w:cs="Arial"/>
      <w:color w:val="000000"/>
    </w:rPr>
  </w:style>
  <w:style w:type="table" w:customStyle="1" w:styleId="a">
    <w:basedOn w:val="TableNormal"/>
    <w:rsid w:val="009447E6"/>
    <w:tblPr>
      <w:tblStyleRowBandSize w:val="1"/>
      <w:tblStyleColBandSize w:val="1"/>
      <w:tblCellMar>
        <w:top w:w="100" w:type="dxa"/>
        <w:left w:w="100" w:type="dxa"/>
        <w:bottom w:w="100" w:type="dxa"/>
        <w:right w:w="100" w:type="dxa"/>
      </w:tblCellMar>
    </w:tblPr>
  </w:style>
  <w:style w:type="table" w:customStyle="1" w:styleId="a0">
    <w:basedOn w:val="TableNormal"/>
    <w:rsid w:val="009447E6"/>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B0D46"/>
    <w:pPr>
      <w:tabs>
        <w:tab w:val="center" w:pos="4680"/>
        <w:tab w:val="right" w:pos="9360"/>
      </w:tabs>
    </w:pPr>
  </w:style>
  <w:style w:type="character" w:customStyle="1" w:styleId="HeaderChar">
    <w:name w:val="Header Char"/>
    <w:basedOn w:val="DefaultParagraphFont"/>
    <w:link w:val="Header"/>
    <w:uiPriority w:val="99"/>
    <w:rsid w:val="002B0D46"/>
  </w:style>
  <w:style w:type="paragraph" w:styleId="Footer">
    <w:name w:val="footer"/>
    <w:basedOn w:val="Normal"/>
    <w:link w:val="FooterChar"/>
    <w:uiPriority w:val="99"/>
    <w:unhideWhenUsed/>
    <w:rsid w:val="002B0D46"/>
    <w:pPr>
      <w:tabs>
        <w:tab w:val="center" w:pos="4680"/>
        <w:tab w:val="right" w:pos="9360"/>
      </w:tabs>
    </w:pPr>
  </w:style>
  <w:style w:type="character" w:customStyle="1" w:styleId="FooterChar">
    <w:name w:val="Footer Char"/>
    <w:basedOn w:val="DefaultParagraphFont"/>
    <w:link w:val="Footer"/>
    <w:uiPriority w:val="99"/>
    <w:rsid w:val="002B0D46"/>
  </w:style>
  <w:style w:type="table" w:customStyle="1" w:styleId="a1">
    <w:basedOn w:val="TableNormal"/>
    <w:rsid w:val="00B554BE"/>
    <w:tblPr>
      <w:tblStyleRowBandSize w:val="1"/>
      <w:tblStyleColBandSize w:val="1"/>
      <w:tblCellMar>
        <w:top w:w="100" w:type="dxa"/>
        <w:left w:w="100" w:type="dxa"/>
        <w:bottom w:w="100" w:type="dxa"/>
        <w:right w:w="100" w:type="dxa"/>
      </w:tblCellMar>
    </w:tblPr>
  </w:style>
  <w:style w:type="table" w:customStyle="1" w:styleId="a2">
    <w:basedOn w:val="TableNormal"/>
    <w:rsid w:val="00B554BE"/>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7139F2"/>
    <w:rPr>
      <w:rFonts w:ascii="Tahoma" w:hAnsi="Tahoma" w:cs="Tahoma"/>
      <w:sz w:val="16"/>
      <w:szCs w:val="16"/>
    </w:rPr>
  </w:style>
  <w:style w:type="character" w:customStyle="1" w:styleId="BalloonTextChar">
    <w:name w:val="Balloon Text Char"/>
    <w:basedOn w:val="DefaultParagraphFont"/>
    <w:link w:val="BalloonText"/>
    <w:uiPriority w:val="99"/>
    <w:semiHidden/>
    <w:rsid w:val="007139F2"/>
    <w:rPr>
      <w:rFonts w:ascii="Tahoma" w:hAnsi="Tahoma" w:cs="Tahoma"/>
      <w:sz w:val="16"/>
      <w:szCs w:val="16"/>
    </w:rPr>
  </w:style>
  <w:style w:type="paragraph" w:styleId="ListParagraph">
    <w:name w:val="List Paragraph"/>
    <w:basedOn w:val="Normal"/>
    <w:link w:val="ListParagraphChar"/>
    <w:uiPriority w:val="34"/>
    <w:qFormat/>
    <w:rsid w:val="007753F5"/>
    <w:pPr>
      <w:widowControl/>
      <w:spacing w:after="200" w:line="276" w:lineRule="auto"/>
      <w:ind w:left="720"/>
      <w:contextualSpacing/>
    </w:pPr>
    <w:rPr>
      <w:rFonts w:asciiTheme="minorHAnsi" w:eastAsiaTheme="minorHAnsi" w:hAnsiTheme="minorHAnsi" w:cstheme="minorBidi"/>
      <w:sz w:val="22"/>
      <w:szCs w:val="22"/>
      <w:lang w:val="id-ID"/>
    </w:rPr>
  </w:style>
  <w:style w:type="character" w:customStyle="1" w:styleId="ListParagraphChar">
    <w:name w:val="List Paragraph Char"/>
    <w:basedOn w:val="DefaultParagraphFont"/>
    <w:link w:val="ListParagraph"/>
    <w:uiPriority w:val="34"/>
    <w:locked/>
    <w:rsid w:val="007753F5"/>
    <w:rPr>
      <w:rFonts w:asciiTheme="minorHAnsi" w:eastAsiaTheme="minorHAnsi" w:hAnsiTheme="minorHAnsi" w:cstheme="minorBidi"/>
      <w:sz w:val="22"/>
      <w:szCs w:val="22"/>
      <w:lang w:val="id-ID"/>
    </w:rPr>
  </w:style>
  <w:style w:type="character" w:styleId="Hyperlink">
    <w:name w:val="Hyperlink"/>
    <w:basedOn w:val="DefaultParagraphFont"/>
    <w:uiPriority w:val="99"/>
    <w:unhideWhenUsed/>
    <w:rsid w:val="00691B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js.stikesmuda.ac.id/index.php/ilmu-kesehatan/article/view/53/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ojs.stikesmuda.ac.id/index.php/ilmu-kesehatan/article/view/53/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X7roSFrbrtmICdSs3SqryYqQpg==">AMUW2mVwkiAWpl49c9T+YIrJq7RTGg+lHW00PoYfeKTJdUBs2eDXX4E7+/FGi1sHhWej8arYRAluKH5MO4hZzpCMPE9oCSo1GBrwacjOzrMQDf6UYor6w4orAycp3dmKMEfAcRocCsN4jh25VgjjBox/aHt5LOLvpwEd5lwaLfTFLEgcaCt974Q=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97195FB-E4DC-4098-A56E-9A1A5218B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7</Pages>
  <Words>2219</Words>
  <Characters>12650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IMAN</cp:lastModifiedBy>
  <cp:revision>101</cp:revision>
  <dcterms:created xsi:type="dcterms:W3CDTF">2023-07-01T08:49:00Z</dcterms:created>
  <dcterms:modified xsi:type="dcterms:W3CDTF">2023-08-14T02:28:00Z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183a77d2-a6ec-3aee-8514-ef62b0addf07</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http://www.zotero.org/styles/springer-vancouver-brackets</vt:lpwstr>
  </property>
  <property fmtid="{D5CDD505-2E9C-101B-9397-08002B2CF9AE}" pid="22" name="Mendeley Recent Style Name 8_1">
    <vt:lpwstr>Springer - Vancouver (brackets)</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